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337" w:rsidRDefault="004A2337" w:rsidP="00014D0E">
      <w:pPr>
        <w:spacing w:line="276" w:lineRule="auto"/>
        <w:ind w:left="0" w:firstLine="0"/>
        <w:jc w:val="both"/>
        <w:rPr>
          <w:rFonts w:ascii="Arial" w:hAnsi="Arial" w:cs="Arial"/>
          <w:sz w:val="24"/>
          <w:szCs w:val="24"/>
        </w:rPr>
      </w:pPr>
    </w:p>
    <w:p w:rsidR="004A2337" w:rsidRPr="006E4C75" w:rsidRDefault="0075351D" w:rsidP="006E4C75">
      <w:pPr>
        <w:spacing w:line="276" w:lineRule="auto"/>
        <w:ind w:left="0" w:firstLine="0"/>
        <w:jc w:val="center"/>
        <w:rPr>
          <w:rFonts w:ascii="Arial" w:hAnsi="Arial" w:cs="Arial"/>
          <w:i/>
          <w:sz w:val="24"/>
          <w:szCs w:val="24"/>
        </w:rPr>
      </w:pPr>
      <w:r>
        <w:rPr>
          <w:rFonts w:ascii="Arial" w:hAnsi="Arial" w:cs="Arial"/>
          <w:i/>
          <w:sz w:val="24"/>
          <w:szCs w:val="24"/>
        </w:rPr>
        <w:t xml:space="preserve">Załącznik  nr 3 - </w:t>
      </w:r>
      <w:r w:rsidR="002D619C" w:rsidRPr="00617301">
        <w:rPr>
          <w:rFonts w:ascii="Arial" w:hAnsi="Arial" w:cs="Arial"/>
          <w:i/>
          <w:sz w:val="24"/>
          <w:szCs w:val="24"/>
        </w:rPr>
        <w:t>Projektowane postanowienia U</w:t>
      </w:r>
      <w:r w:rsidR="004A2337" w:rsidRPr="00617301">
        <w:rPr>
          <w:rFonts w:ascii="Arial" w:hAnsi="Arial" w:cs="Arial"/>
          <w:i/>
          <w:sz w:val="24"/>
          <w:szCs w:val="24"/>
        </w:rPr>
        <w:t>mowy</w:t>
      </w:r>
    </w:p>
    <w:p w:rsidR="004A2337" w:rsidRDefault="004A2337" w:rsidP="00014D0E">
      <w:pPr>
        <w:spacing w:line="276" w:lineRule="auto"/>
        <w:ind w:left="0" w:firstLine="0"/>
        <w:jc w:val="both"/>
        <w:rPr>
          <w:rFonts w:ascii="Arial" w:hAnsi="Arial" w:cs="Arial"/>
          <w:sz w:val="24"/>
          <w:szCs w:val="24"/>
        </w:rPr>
      </w:pPr>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 xml:space="preserve">zawarta w dniu ………………………r. w Oleśnie  </w:t>
      </w:r>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pomiędzy:</w:t>
      </w:r>
    </w:p>
    <w:p w:rsidR="004A2337" w:rsidRPr="00C52F97" w:rsidRDefault="00617301" w:rsidP="00014D0E">
      <w:pPr>
        <w:spacing w:line="276" w:lineRule="auto"/>
        <w:ind w:left="0" w:firstLine="0"/>
        <w:jc w:val="both"/>
        <w:rPr>
          <w:rFonts w:ascii="Arial" w:hAnsi="Arial" w:cs="Arial"/>
          <w:sz w:val="24"/>
          <w:szCs w:val="24"/>
        </w:rPr>
      </w:pPr>
      <w:r>
        <w:rPr>
          <w:rFonts w:ascii="Arial" w:hAnsi="Arial" w:cs="Arial"/>
          <w:sz w:val="24"/>
          <w:szCs w:val="24"/>
        </w:rPr>
        <w:t>OCHOTNICZA STRAŻ POŻARNA W BROŃCU</w:t>
      </w:r>
      <w:r w:rsidR="004A2337" w:rsidRPr="00C52F97">
        <w:rPr>
          <w:rFonts w:ascii="Arial" w:hAnsi="Arial" w:cs="Arial"/>
          <w:sz w:val="24"/>
          <w:szCs w:val="24"/>
        </w:rPr>
        <w:t>, 46-300 OLESNO,</w:t>
      </w:r>
      <w:r w:rsidRPr="00C52F97">
        <w:rPr>
          <w:rFonts w:ascii="Arial" w:hAnsi="Arial" w:cs="Arial"/>
          <w:sz w:val="24"/>
          <w:szCs w:val="24"/>
        </w:rPr>
        <w:t xml:space="preserve"> </w:t>
      </w:r>
      <w:r>
        <w:rPr>
          <w:rFonts w:ascii="Arial" w:hAnsi="Arial" w:cs="Arial"/>
          <w:sz w:val="24"/>
          <w:szCs w:val="24"/>
        </w:rPr>
        <w:t>BRONIEC 26</w:t>
      </w:r>
      <w:r w:rsidR="004A2337" w:rsidRPr="00C52F97">
        <w:rPr>
          <w:rFonts w:ascii="Arial" w:hAnsi="Arial" w:cs="Arial"/>
          <w:sz w:val="24"/>
          <w:szCs w:val="24"/>
        </w:rPr>
        <w:t>,</w:t>
      </w:r>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NIP:</w:t>
      </w:r>
      <w:r w:rsidR="00617301">
        <w:rPr>
          <w:rFonts w:ascii="Arial" w:hAnsi="Arial" w:cs="Arial"/>
          <w:sz w:val="24"/>
          <w:szCs w:val="24"/>
        </w:rPr>
        <w:t xml:space="preserve"> 5761433459</w:t>
      </w:r>
      <w:r w:rsidRPr="00C52F97">
        <w:rPr>
          <w:rFonts w:ascii="Arial" w:hAnsi="Arial" w:cs="Arial"/>
          <w:sz w:val="24"/>
          <w:szCs w:val="24"/>
        </w:rPr>
        <w:t>, REGON:</w:t>
      </w:r>
      <w:r w:rsidR="00617301">
        <w:rPr>
          <w:rFonts w:ascii="Arial" w:hAnsi="Arial" w:cs="Arial"/>
          <w:sz w:val="24"/>
          <w:szCs w:val="24"/>
        </w:rPr>
        <w:t>532006195</w:t>
      </w:r>
      <w:r w:rsidRPr="00C52F97">
        <w:rPr>
          <w:rFonts w:ascii="Arial" w:hAnsi="Arial" w:cs="Arial"/>
          <w:sz w:val="24"/>
          <w:szCs w:val="24"/>
        </w:rPr>
        <w:t>, reprezentowaną przez:</w:t>
      </w:r>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 xml:space="preserve">Pana </w:t>
      </w:r>
      <w:r w:rsidR="00617301">
        <w:rPr>
          <w:rFonts w:ascii="Arial" w:hAnsi="Arial" w:cs="Arial"/>
          <w:sz w:val="24"/>
          <w:szCs w:val="24"/>
        </w:rPr>
        <w:t xml:space="preserve">Jana </w:t>
      </w:r>
      <w:proofErr w:type="spellStart"/>
      <w:r w:rsidR="00617301">
        <w:rPr>
          <w:rFonts w:ascii="Arial" w:hAnsi="Arial" w:cs="Arial"/>
          <w:sz w:val="24"/>
          <w:szCs w:val="24"/>
        </w:rPr>
        <w:t>Jendrszczok</w:t>
      </w:r>
      <w:proofErr w:type="spellEnd"/>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zwanym dalej Inwestorem</w:t>
      </w:r>
      <w:r w:rsidR="00934705">
        <w:rPr>
          <w:rFonts w:ascii="Arial" w:hAnsi="Arial" w:cs="Arial"/>
          <w:sz w:val="24"/>
          <w:szCs w:val="24"/>
        </w:rPr>
        <w:t>/ Zamawiającym</w:t>
      </w:r>
      <w:r w:rsidRPr="00C52F97">
        <w:rPr>
          <w:rFonts w:ascii="Arial" w:hAnsi="Arial" w:cs="Arial"/>
          <w:sz w:val="24"/>
          <w:szCs w:val="24"/>
        </w:rPr>
        <w:t>,</w:t>
      </w:r>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a</w:t>
      </w:r>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w:t>
      </w:r>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 xml:space="preserve">NIP:……………, REGON:………….., wpisaną do rejestru przedsiębiorców Krajowego Rejestru Sądowego prowadzonego przez Sąd Rejonowy w Opolu, VIII Wydział Gospodarczy Krajowego Rejestru Sądowego, pod numerem KRS:……………….  </w:t>
      </w:r>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 xml:space="preserve">reprezentowanym przez </w:t>
      </w:r>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w:t>
      </w:r>
    </w:p>
    <w:p w:rsidR="004A2337" w:rsidRPr="00C52F97" w:rsidRDefault="004A2337" w:rsidP="00014D0E">
      <w:pPr>
        <w:spacing w:line="276" w:lineRule="auto"/>
        <w:ind w:left="0" w:firstLine="0"/>
        <w:jc w:val="both"/>
        <w:rPr>
          <w:rFonts w:ascii="Arial" w:hAnsi="Arial" w:cs="Arial"/>
          <w:sz w:val="24"/>
          <w:szCs w:val="24"/>
        </w:rPr>
      </w:pPr>
      <w:r w:rsidRPr="00C52F97">
        <w:rPr>
          <w:rFonts w:ascii="Arial" w:hAnsi="Arial" w:cs="Arial"/>
          <w:sz w:val="24"/>
          <w:szCs w:val="24"/>
        </w:rPr>
        <w:t>zwanym dalej Wykonawcą</w:t>
      </w:r>
    </w:p>
    <w:p w:rsidR="004A2337" w:rsidRPr="00C52F97" w:rsidRDefault="004A2337" w:rsidP="00014D0E">
      <w:pPr>
        <w:spacing w:line="276" w:lineRule="auto"/>
        <w:ind w:left="0" w:firstLine="0"/>
        <w:jc w:val="both"/>
        <w:rPr>
          <w:rFonts w:ascii="Arial" w:hAnsi="Arial" w:cs="Arial"/>
          <w:sz w:val="24"/>
          <w:szCs w:val="24"/>
        </w:rPr>
      </w:pPr>
    </w:p>
    <w:p w:rsidR="004A2337" w:rsidRPr="00C52F97" w:rsidRDefault="004A2337" w:rsidP="00014D0E">
      <w:pPr>
        <w:spacing w:line="276" w:lineRule="auto"/>
        <w:ind w:left="23" w:firstLine="0"/>
        <w:jc w:val="both"/>
        <w:rPr>
          <w:rFonts w:ascii="Arial" w:hAnsi="Arial" w:cs="Arial"/>
          <w:sz w:val="24"/>
          <w:szCs w:val="24"/>
        </w:rPr>
      </w:pPr>
    </w:p>
    <w:p w:rsidR="004A2337" w:rsidRPr="00C52F97" w:rsidRDefault="004A2337" w:rsidP="00014D0E">
      <w:pPr>
        <w:spacing w:line="276" w:lineRule="auto"/>
        <w:ind w:left="23" w:firstLine="0"/>
        <w:jc w:val="both"/>
        <w:rPr>
          <w:rFonts w:ascii="Arial" w:hAnsi="Arial" w:cs="Arial"/>
          <w:color w:val="000000"/>
          <w:sz w:val="24"/>
          <w:szCs w:val="24"/>
        </w:rPr>
      </w:pPr>
      <w:r w:rsidRPr="00C52F97">
        <w:rPr>
          <w:rFonts w:ascii="Arial" w:hAnsi="Arial" w:cs="Arial"/>
          <w:sz w:val="24"/>
          <w:szCs w:val="24"/>
        </w:rPr>
        <w:t xml:space="preserve">Niniejsza umowa jest następstwem wyboru oferenta w zamówieniu publicznym udzielonym zgodnie z ustawą z dnia 11 września 2019 roku Prawo zamówień publicznych </w:t>
      </w:r>
      <w:r w:rsidRPr="00C52F97">
        <w:rPr>
          <w:rFonts w:ascii="Arial" w:hAnsi="Arial" w:cs="Arial"/>
          <w:color w:val="000000"/>
          <w:sz w:val="24"/>
          <w:szCs w:val="24"/>
        </w:rPr>
        <w:t xml:space="preserve">(tekst jednolity  Dz. U. z 2024 r., poz. 1320 z  </w:t>
      </w:r>
      <w:proofErr w:type="spellStart"/>
      <w:r w:rsidRPr="00C52F97">
        <w:rPr>
          <w:rFonts w:ascii="Arial" w:hAnsi="Arial" w:cs="Arial"/>
          <w:color w:val="000000"/>
          <w:sz w:val="24"/>
          <w:szCs w:val="24"/>
        </w:rPr>
        <w:t>późn</w:t>
      </w:r>
      <w:proofErr w:type="spellEnd"/>
      <w:r w:rsidRPr="00C52F97">
        <w:rPr>
          <w:rFonts w:ascii="Arial" w:hAnsi="Arial" w:cs="Arial"/>
          <w:color w:val="000000"/>
          <w:sz w:val="24"/>
          <w:szCs w:val="24"/>
        </w:rPr>
        <w:t xml:space="preserve">. zm.) </w:t>
      </w:r>
    </w:p>
    <w:p w:rsidR="004A2337" w:rsidRPr="00C52F97" w:rsidRDefault="004A2337" w:rsidP="00014D0E">
      <w:pPr>
        <w:spacing w:line="276" w:lineRule="auto"/>
        <w:ind w:left="0" w:firstLine="0"/>
        <w:jc w:val="both"/>
        <w:rPr>
          <w:rFonts w:ascii="Arial" w:hAnsi="Arial" w:cs="Arial"/>
          <w:sz w:val="24"/>
          <w:szCs w:val="24"/>
        </w:rPr>
      </w:pPr>
    </w:p>
    <w:p w:rsidR="004A2337" w:rsidRPr="005574F1" w:rsidRDefault="004A2337" w:rsidP="00014D0E">
      <w:pPr>
        <w:spacing w:line="276" w:lineRule="auto"/>
        <w:ind w:left="0" w:firstLine="0"/>
        <w:jc w:val="center"/>
        <w:rPr>
          <w:rFonts w:ascii="Arial" w:hAnsi="Arial" w:cs="Arial"/>
          <w:b/>
          <w:sz w:val="24"/>
          <w:szCs w:val="24"/>
        </w:rPr>
      </w:pPr>
      <w:r w:rsidRPr="005574F1">
        <w:rPr>
          <w:rFonts w:ascii="Arial" w:hAnsi="Arial" w:cs="Arial"/>
          <w:b/>
          <w:sz w:val="24"/>
          <w:szCs w:val="24"/>
        </w:rPr>
        <w:t>§1.</w:t>
      </w:r>
    </w:p>
    <w:p w:rsidR="004A2337" w:rsidRPr="00C52F97" w:rsidRDefault="004A2337" w:rsidP="00014D0E">
      <w:pPr>
        <w:pStyle w:val="Tekstpodstawowy"/>
        <w:numPr>
          <w:ilvl w:val="12"/>
          <w:numId w:val="0"/>
        </w:numPr>
        <w:spacing w:line="276" w:lineRule="auto"/>
        <w:jc w:val="center"/>
        <w:rPr>
          <w:rFonts w:ascii="Arial" w:hAnsi="Arial" w:cs="Arial"/>
          <w:b/>
          <w:bCs/>
          <w:color w:val="000000"/>
        </w:rPr>
      </w:pPr>
      <w:r w:rsidRPr="00C52F97">
        <w:rPr>
          <w:rFonts w:ascii="Arial" w:hAnsi="Arial" w:cs="Arial"/>
          <w:b/>
          <w:bCs/>
          <w:color w:val="000000"/>
        </w:rPr>
        <w:t>Przedmiot umowy</w:t>
      </w:r>
    </w:p>
    <w:p w:rsidR="004A558B" w:rsidRDefault="004A558B" w:rsidP="00014D0E">
      <w:pPr>
        <w:spacing w:line="276" w:lineRule="auto"/>
        <w:jc w:val="both"/>
      </w:pPr>
    </w:p>
    <w:p w:rsidR="004A2337" w:rsidRPr="004A2337" w:rsidRDefault="004A2337" w:rsidP="00014D0E">
      <w:pPr>
        <w:pStyle w:val="Akapitzlist"/>
        <w:numPr>
          <w:ilvl w:val="0"/>
          <w:numId w:val="1"/>
        </w:numPr>
        <w:spacing w:line="276" w:lineRule="auto"/>
        <w:ind w:left="567" w:hanging="567"/>
        <w:jc w:val="both"/>
        <w:rPr>
          <w:rFonts w:ascii="Arial" w:hAnsi="Arial" w:cs="Arial"/>
          <w:b/>
          <w:sz w:val="24"/>
          <w:szCs w:val="24"/>
        </w:rPr>
      </w:pPr>
      <w:r w:rsidRPr="004A2337">
        <w:rPr>
          <w:rFonts w:ascii="Arial" w:hAnsi="Arial" w:cs="Arial"/>
          <w:sz w:val="24"/>
          <w:szCs w:val="24"/>
        </w:rPr>
        <w:t>Przedmiotem niniejszej umowy (zwanej dalej „umową”) jest realizacja inwestycji pn „</w:t>
      </w:r>
      <w:r w:rsidR="00EA31EC">
        <w:rPr>
          <w:rFonts w:ascii="Arial" w:hAnsi="Arial" w:cs="Arial"/>
          <w:b/>
          <w:sz w:val="24"/>
          <w:szCs w:val="24"/>
        </w:rPr>
        <w:t>Przebudowa budynku Ochotniczej Straży Pożarnej w Brońcu</w:t>
      </w:r>
      <w:r w:rsidR="00675156">
        <w:rPr>
          <w:rFonts w:ascii="Arial" w:hAnsi="Arial" w:cs="Arial"/>
          <w:sz w:val="24"/>
          <w:szCs w:val="24"/>
        </w:rPr>
        <w:t>” przy nr </w:t>
      </w:r>
      <w:r w:rsidR="00EA31EC">
        <w:rPr>
          <w:rFonts w:ascii="Arial" w:hAnsi="Arial" w:cs="Arial"/>
          <w:sz w:val="24"/>
          <w:szCs w:val="24"/>
        </w:rPr>
        <w:t>budynku 26</w:t>
      </w:r>
      <w:r w:rsidR="001F7CC9">
        <w:rPr>
          <w:rFonts w:ascii="Arial" w:hAnsi="Arial" w:cs="Arial"/>
          <w:sz w:val="24"/>
          <w:szCs w:val="24"/>
        </w:rPr>
        <w:t>, 46-300 Olesno</w:t>
      </w:r>
      <w:r w:rsidRPr="004A2337">
        <w:rPr>
          <w:rFonts w:ascii="Arial" w:hAnsi="Arial" w:cs="Arial"/>
          <w:sz w:val="24"/>
          <w:szCs w:val="24"/>
        </w:rPr>
        <w:t xml:space="preserve">; dz. nr </w:t>
      </w:r>
      <w:r w:rsidR="00EA31EC">
        <w:rPr>
          <w:rFonts w:ascii="Arial" w:hAnsi="Arial" w:cs="Arial"/>
          <w:sz w:val="24"/>
          <w:szCs w:val="24"/>
        </w:rPr>
        <w:t>482</w:t>
      </w:r>
      <w:r w:rsidR="00E27120">
        <w:rPr>
          <w:rFonts w:ascii="Arial" w:hAnsi="Arial" w:cs="Arial"/>
          <w:sz w:val="24"/>
          <w:szCs w:val="24"/>
        </w:rPr>
        <w:t>.</w:t>
      </w:r>
      <w:r w:rsidR="00F007A9">
        <w:rPr>
          <w:rFonts w:ascii="Arial" w:hAnsi="Arial" w:cs="Arial"/>
          <w:sz w:val="24"/>
          <w:szCs w:val="24"/>
        </w:rPr>
        <w:t xml:space="preserve"> </w:t>
      </w:r>
      <w:r w:rsidR="00F007A9" w:rsidRPr="00F007A9">
        <w:rPr>
          <w:rFonts w:ascii="Arial" w:hAnsi="Arial" w:cs="Arial"/>
          <w:sz w:val="24"/>
          <w:szCs w:val="24"/>
        </w:rPr>
        <w:t>Zadanie dofinansowane z Europejskiego Funduszu Rolnego na rzecz Rozwoju Obszarów Wiejskich.</w:t>
      </w:r>
    </w:p>
    <w:p w:rsidR="004A2337" w:rsidRPr="004A2337" w:rsidRDefault="004A2337" w:rsidP="00014D0E">
      <w:pPr>
        <w:pStyle w:val="Akapitzlist"/>
        <w:numPr>
          <w:ilvl w:val="0"/>
          <w:numId w:val="1"/>
        </w:numPr>
        <w:spacing w:line="276" w:lineRule="auto"/>
        <w:ind w:left="567" w:hanging="567"/>
        <w:jc w:val="both"/>
        <w:rPr>
          <w:rFonts w:ascii="Arial" w:hAnsi="Arial" w:cs="Arial"/>
          <w:sz w:val="24"/>
          <w:szCs w:val="24"/>
        </w:rPr>
      </w:pPr>
      <w:r w:rsidRPr="004A2337">
        <w:rPr>
          <w:rFonts w:ascii="Arial" w:hAnsi="Arial" w:cs="Arial"/>
          <w:sz w:val="24"/>
          <w:szCs w:val="24"/>
        </w:rPr>
        <w:t xml:space="preserve">Realizacja przedmiotu umowy odbywać się będzie zgodnie z </w:t>
      </w:r>
      <w:r w:rsidR="0075351D">
        <w:rPr>
          <w:rFonts w:ascii="Arial" w:hAnsi="Arial" w:cs="Arial"/>
          <w:sz w:val="24"/>
          <w:szCs w:val="24"/>
        </w:rPr>
        <w:t>Zapytaniem Ofertowym (zwanych dalej „ZO”), dokumentacją projektową</w:t>
      </w:r>
      <w:r w:rsidRPr="004A2337">
        <w:rPr>
          <w:rFonts w:ascii="Arial" w:hAnsi="Arial" w:cs="Arial"/>
          <w:sz w:val="24"/>
          <w:szCs w:val="24"/>
        </w:rPr>
        <w:t xml:space="preserve"> oraz ofertą Wykonawcy.</w:t>
      </w:r>
    </w:p>
    <w:p w:rsidR="004A2337" w:rsidRPr="004A2337" w:rsidRDefault="004A2337" w:rsidP="00014D0E">
      <w:pPr>
        <w:pStyle w:val="Akapitzlist"/>
        <w:numPr>
          <w:ilvl w:val="0"/>
          <w:numId w:val="1"/>
        </w:numPr>
        <w:spacing w:line="276" w:lineRule="auto"/>
        <w:ind w:left="567" w:hanging="567"/>
        <w:jc w:val="both"/>
        <w:rPr>
          <w:rFonts w:ascii="Arial" w:hAnsi="Arial" w:cs="Arial"/>
          <w:sz w:val="24"/>
          <w:szCs w:val="24"/>
        </w:rPr>
      </w:pPr>
      <w:r w:rsidRPr="004A2337">
        <w:rPr>
          <w:rFonts w:ascii="Arial" w:hAnsi="Arial" w:cs="Arial"/>
          <w:sz w:val="24"/>
          <w:szCs w:val="24"/>
        </w:rPr>
        <w:t>Wykonawca oświadcza, że zapoznał się z dokumentacją, a także, że warunki prowadzenia robót są mu znane i nie zgłasza w stosunku do nich zastrzeżeń.</w:t>
      </w:r>
      <w:r w:rsidRPr="004A2337">
        <w:rPr>
          <w:rFonts w:ascii="Arial" w:hAnsi="Arial" w:cs="Arial"/>
          <w:sz w:val="24"/>
          <w:szCs w:val="24"/>
        </w:rPr>
        <w:cr/>
      </w:r>
    </w:p>
    <w:p w:rsidR="004A2337" w:rsidRPr="004A2337" w:rsidRDefault="004A2337" w:rsidP="00014D0E">
      <w:pPr>
        <w:spacing w:line="276" w:lineRule="auto"/>
        <w:jc w:val="center"/>
        <w:rPr>
          <w:rFonts w:ascii="Arial" w:hAnsi="Arial" w:cs="Arial"/>
          <w:b/>
          <w:sz w:val="24"/>
          <w:szCs w:val="24"/>
        </w:rPr>
      </w:pPr>
      <w:r w:rsidRPr="004A2337">
        <w:rPr>
          <w:rFonts w:ascii="Arial" w:hAnsi="Arial" w:cs="Arial"/>
          <w:b/>
          <w:sz w:val="24"/>
          <w:szCs w:val="24"/>
        </w:rPr>
        <w:t>§ 2</w:t>
      </w:r>
    </w:p>
    <w:p w:rsidR="004A2337" w:rsidRDefault="004A2337" w:rsidP="00014D0E">
      <w:pPr>
        <w:spacing w:line="276" w:lineRule="auto"/>
        <w:jc w:val="center"/>
        <w:rPr>
          <w:rFonts w:ascii="Arial" w:hAnsi="Arial" w:cs="Arial"/>
          <w:b/>
          <w:sz w:val="24"/>
          <w:szCs w:val="24"/>
        </w:rPr>
      </w:pPr>
      <w:r w:rsidRPr="004A2337">
        <w:rPr>
          <w:rFonts w:ascii="Arial" w:hAnsi="Arial" w:cs="Arial"/>
          <w:b/>
          <w:sz w:val="24"/>
          <w:szCs w:val="24"/>
        </w:rPr>
        <w:t>Termin wykonania umowy</w:t>
      </w:r>
    </w:p>
    <w:p w:rsidR="004A2337" w:rsidRPr="004A2337" w:rsidRDefault="004A2337" w:rsidP="00014D0E">
      <w:pPr>
        <w:spacing w:line="276" w:lineRule="auto"/>
        <w:jc w:val="both"/>
        <w:rPr>
          <w:rFonts w:ascii="Arial" w:hAnsi="Arial" w:cs="Arial"/>
          <w:b/>
          <w:sz w:val="24"/>
          <w:szCs w:val="24"/>
        </w:rPr>
      </w:pPr>
    </w:p>
    <w:p w:rsidR="00571011" w:rsidRDefault="004A2337" w:rsidP="00014D0E">
      <w:pPr>
        <w:pStyle w:val="Akapitzlist"/>
        <w:numPr>
          <w:ilvl w:val="0"/>
          <w:numId w:val="2"/>
        </w:numPr>
        <w:spacing w:line="276" w:lineRule="auto"/>
        <w:ind w:left="567" w:hanging="567"/>
        <w:jc w:val="both"/>
        <w:rPr>
          <w:rFonts w:ascii="Arial" w:hAnsi="Arial" w:cs="Arial"/>
          <w:sz w:val="24"/>
          <w:szCs w:val="24"/>
        </w:rPr>
      </w:pPr>
      <w:r w:rsidRPr="004A2337">
        <w:rPr>
          <w:rFonts w:ascii="Arial" w:hAnsi="Arial" w:cs="Arial"/>
          <w:sz w:val="24"/>
          <w:szCs w:val="24"/>
        </w:rPr>
        <w:t>Zamawiający wymaga, aby przedmiot umowy został zrealizowany i przekazany Zamawiającemu w terminie</w:t>
      </w:r>
      <w:r w:rsidR="0075351D">
        <w:rPr>
          <w:rFonts w:ascii="Arial" w:hAnsi="Arial" w:cs="Arial"/>
          <w:sz w:val="24"/>
          <w:szCs w:val="24"/>
        </w:rPr>
        <w:t xml:space="preserve"> </w:t>
      </w:r>
      <w:r w:rsidR="00571011">
        <w:rPr>
          <w:rFonts w:ascii="Arial" w:hAnsi="Arial" w:cs="Arial"/>
          <w:sz w:val="24"/>
          <w:szCs w:val="24"/>
        </w:rPr>
        <w:t xml:space="preserve">3 miesięcy od </w:t>
      </w:r>
      <w:r w:rsidR="0075351D">
        <w:rPr>
          <w:rFonts w:ascii="Arial" w:hAnsi="Arial" w:cs="Arial"/>
          <w:sz w:val="24"/>
          <w:szCs w:val="24"/>
        </w:rPr>
        <w:t xml:space="preserve">dnia </w:t>
      </w:r>
      <w:r w:rsidR="00571011">
        <w:rPr>
          <w:rFonts w:ascii="Arial" w:hAnsi="Arial" w:cs="Arial"/>
          <w:sz w:val="24"/>
          <w:szCs w:val="24"/>
        </w:rPr>
        <w:t>podpisania umowy</w:t>
      </w:r>
    </w:p>
    <w:p w:rsidR="00571011" w:rsidRDefault="00571011" w:rsidP="00571011">
      <w:pPr>
        <w:pStyle w:val="Akapitzlist"/>
        <w:spacing w:line="276" w:lineRule="auto"/>
        <w:ind w:left="567" w:firstLine="0"/>
        <w:jc w:val="both"/>
        <w:rPr>
          <w:rFonts w:ascii="Arial" w:hAnsi="Arial" w:cs="Arial"/>
          <w:sz w:val="24"/>
          <w:szCs w:val="24"/>
        </w:rPr>
      </w:pPr>
    </w:p>
    <w:p w:rsidR="004A2337" w:rsidRPr="0075351D" w:rsidRDefault="004A2337" w:rsidP="0075351D">
      <w:pPr>
        <w:spacing w:line="276" w:lineRule="auto"/>
        <w:jc w:val="both"/>
        <w:rPr>
          <w:rFonts w:ascii="Arial" w:hAnsi="Arial" w:cs="Arial"/>
          <w:sz w:val="24"/>
          <w:szCs w:val="24"/>
        </w:rPr>
      </w:pPr>
    </w:p>
    <w:p w:rsidR="004A2337" w:rsidRPr="00B30153" w:rsidRDefault="004A2337" w:rsidP="00014D0E">
      <w:pPr>
        <w:pStyle w:val="Akapitzlist"/>
        <w:numPr>
          <w:ilvl w:val="0"/>
          <w:numId w:val="2"/>
        </w:numPr>
        <w:spacing w:line="276" w:lineRule="auto"/>
        <w:ind w:left="567" w:hanging="567"/>
        <w:jc w:val="both"/>
        <w:rPr>
          <w:rFonts w:ascii="Arial" w:hAnsi="Arial" w:cs="Arial"/>
          <w:color w:val="000000" w:themeColor="text1"/>
          <w:sz w:val="24"/>
          <w:szCs w:val="24"/>
        </w:rPr>
      </w:pPr>
      <w:r w:rsidRPr="004A2337">
        <w:rPr>
          <w:rFonts w:ascii="Arial" w:hAnsi="Arial" w:cs="Arial"/>
          <w:sz w:val="24"/>
          <w:szCs w:val="24"/>
        </w:rPr>
        <w:t xml:space="preserve">Za datę zakończenia realizacji przedmiotu umowy przyjmuje się </w:t>
      </w:r>
      <w:r w:rsidR="00571011" w:rsidRPr="004A2337">
        <w:rPr>
          <w:rFonts w:ascii="Arial" w:hAnsi="Arial" w:cs="Arial"/>
          <w:sz w:val="24"/>
          <w:szCs w:val="24"/>
        </w:rPr>
        <w:t>do</w:t>
      </w:r>
      <w:r w:rsidR="00571011">
        <w:rPr>
          <w:rFonts w:ascii="Arial" w:hAnsi="Arial" w:cs="Arial"/>
          <w:sz w:val="24"/>
          <w:szCs w:val="24"/>
        </w:rPr>
        <w:t xml:space="preserve">konanie odbioru końcowego robót bez uwag. </w:t>
      </w:r>
      <w:r w:rsidR="00571011" w:rsidRPr="00B30153">
        <w:rPr>
          <w:rFonts w:ascii="Arial" w:hAnsi="Arial" w:cs="Arial"/>
          <w:color w:val="000000" w:themeColor="text1"/>
          <w:sz w:val="24"/>
          <w:szCs w:val="24"/>
        </w:rPr>
        <w:t>Wykonawca zgłasza</w:t>
      </w:r>
      <w:r w:rsidRPr="00B30153">
        <w:rPr>
          <w:rFonts w:ascii="Arial" w:hAnsi="Arial" w:cs="Arial"/>
          <w:color w:val="000000" w:themeColor="text1"/>
          <w:sz w:val="24"/>
          <w:szCs w:val="24"/>
        </w:rPr>
        <w:t xml:space="preserve"> Zamawiającemu</w:t>
      </w:r>
      <w:r w:rsidR="00571011" w:rsidRPr="00B30153">
        <w:rPr>
          <w:rFonts w:ascii="Arial" w:hAnsi="Arial" w:cs="Arial"/>
          <w:color w:val="000000" w:themeColor="text1"/>
          <w:sz w:val="24"/>
          <w:szCs w:val="24"/>
        </w:rPr>
        <w:t xml:space="preserve"> w określonych terminach zakończenie robót i gotowość inwestycji</w:t>
      </w:r>
      <w:r w:rsidR="00A42437" w:rsidRPr="00B30153">
        <w:rPr>
          <w:rFonts w:ascii="Arial" w:hAnsi="Arial" w:cs="Arial"/>
          <w:color w:val="000000" w:themeColor="text1"/>
          <w:sz w:val="24"/>
          <w:szCs w:val="24"/>
        </w:rPr>
        <w:t xml:space="preserve"> do obioru oraz przekazuje</w:t>
      </w:r>
      <w:r w:rsidRPr="00B30153">
        <w:rPr>
          <w:rFonts w:ascii="Arial" w:hAnsi="Arial" w:cs="Arial"/>
          <w:color w:val="000000" w:themeColor="text1"/>
          <w:sz w:val="24"/>
          <w:szCs w:val="24"/>
        </w:rPr>
        <w:t xml:space="preserve"> Zamawiającemu kompl</w:t>
      </w:r>
      <w:r w:rsidR="00E27120" w:rsidRPr="00B30153">
        <w:rPr>
          <w:rFonts w:ascii="Arial" w:hAnsi="Arial" w:cs="Arial"/>
          <w:color w:val="000000" w:themeColor="text1"/>
          <w:sz w:val="24"/>
          <w:szCs w:val="24"/>
        </w:rPr>
        <w:t>etnej dokumentacji odbiorowej (2 </w:t>
      </w:r>
      <w:r w:rsidRPr="00B30153">
        <w:rPr>
          <w:rFonts w:ascii="Arial" w:hAnsi="Arial" w:cs="Arial"/>
          <w:color w:val="000000" w:themeColor="text1"/>
          <w:sz w:val="24"/>
          <w:szCs w:val="24"/>
        </w:rPr>
        <w:t>egzemplarze).</w:t>
      </w:r>
    </w:p>
    <w:p w:rsidR="004A2337" w:rsidRDefault="00697A5A" w:rsidP="00014D0E">
      <w:pPr>
        <w:pStyle w:val="Akapitzlist"/>
        <w:numPr>
          <w:ilvl w:val="0"/>
          <w:numId w:val="2"/>
        </w:numPr>
        <w:spacing w:line="276" w:lineRule="auto"/>
        <w:ind w:left="567" w:hanging="567"/>
        <w:jc w:val="both"/>
        <w:rPr>
          <w:rFonts w:ascii="Arial" w:hAnsi="Arial" w:cs="Arial"/>
          <w:sz w:val="24"/>
          <w:szCs w:val="24"/>
        </w:rPr>
      </w:pPr>
      <w:r w:rsidRPr="004A2337">
        <w:rPr>
          <w:rFonts w:ascii="Arial" w:hAnsi="Arial" w:cs="Arial"/>
          <w:sz w:val="24"/>
          <w:szCs w:val="24"/>
        </w:rPr>
        <w:t>Jeżeli z jakiejkolwiek przyczyny, która nie uprawnia Wykonawcy do przedłużenia terminu wykonania</w:t>
      </w:r>
      <w:r>
        <w:rPr>
          <w:rFonts w:ascii="Arial" w:hAnsi="Arial" w:cs="Arial"/>
          <w:sz w:val="24"/>
          <w:szCs w:val="24"/>
        </w:rPr>
        <w:t xml:space="preserve"> </w:t>
      </w:r>
      <w:r w:rsidRPr="004A2337">
        <w:rPr>
          <w:rFonts w:ascii="Arial" w:hAnsi="Arial" w:cs="Arial"/>
          <w:sz w:val="24"/>
          <w:szCs w:val="24"/>
        </w:rPr>
        <w:t>robót lub ich części, tempo robót według Zamawiającego nie pozwoli na terminowe ich zakończenie,</w:t>
      </w:r>
      <w:r>
        <w:rPr>
          <w:rFonts w:ascii="Arial" w:hAnsi="Arial" w:cs="Arial"/>
          <w:sz w:val="24"/>
          <w:szCs w:val="24"/>
        </w:rPr>
        <w:t xml:space="preserve"> </w:t>
      </w:r>
      <w:r w:rsidRPr="004A2337">
        <w:rPr>
          <w:rFonts w:ascii="Arial" w:hAnsi="Arial" w:cs="Arial"/>
          <w:sz w:val="24"/>
          <w:szCs w:val="24"/>
        </w:rPr>
        <w:t>Zamawiający może polecić Wykonawcy podjęcie działań dla przyspieszenia tempa robót. Wszystkie</w:t>
      </w:r>
      <w:r>
        <w:rPr>
          <w:rFonts w:ascii="Arial" w:hAnsi="Arial" w:cs="Arial"/>
          <w:sz w:val="24"/>
          <w:szCs w:val="24"/>
        </w:rPr>
        <w:t xml:space="preserve"> </w:t>
      </w:r>
      <w:r w:rsidRPr="004A2337">
        <w:rPr>
          <w:rFonts w:ascii="Arial" w:hAnsi="Arial" w:cs="Arial"/>
          <w:sz w:val="24"/>
          <w:szCs w:val="24"/>
        </w:rPr>
        <w:t>koszty związa</w:t>
      </w:r>
      <w:r w:rsidR="000A6DDB">
        <w:rPr>
          <w:rFonts w:ascii="Arial" w:hAnsi="Arial" w:cs="Arial"/>
          <w:sz w:val="24"/>
          <w:szCs w:val="24"/>
        </w:rPr>
        <w:t>ne z </w:t>
      </w:r>
      <w:r w:rsidRPr="004A2337">
        <w:rPr>
          <w:rFonts w:ascii="Arial" w:hAnsi="Arial" w:cs="Arial"/>
          <w:sz w:val="24"/>
          <w:szCs w:val="24"/>
        </w:rPr>
        <w:t>podjętymi d</w:t>
      </w:r>
      <w:r w:rsidR="00D5776D">
        <w:rPr>
          <w:rFonts w:ascii="Arial" w:hAnsi="Arial" w:cs="Arial"/>
          <w:sz w:val="24"/>
          <w:szCs w:val="24"/>
        </w:rPr>
        <w:t>ziałaniami obciążają Wykonawcę.</w:t>
      </w:r>
    </w:p>
    <w:p w:rsidR="00697A5A" w:rsidRDefault="00697A5A" w:rsidP="00014D0E">
      <w:pPr>
        <w:pStyle w:val="Akapitzlist"/>
        <w:numPr>
          <w:ilvl w:val="0"/>
          <w:numId w:val="2"/>
        </w:numPr>
        <w:spacing w:line="276" w:lineRule="auto"/>
        <w:ind w:left="567" w:hanging="567"/>
        <w:jc w:val="both"/>
        <w:rPr>
          <w:rFonts w:ascii="Arial" w:hAnsi="Arial" w:cs="Arial"/>
          <w:sz w:val="24"/>
          <w:szCs w:val="24"/>
        </w:rPr>
      </w:pPr>
      <w:r w:rsidRPr="004A2337">
        <w:rPr>
          <w:rFonts w:ascii="Arial" w:hAnsi="Arial" w:cs="Arial"/>
          <w:sz w:val="24"/>
          <w:szCs w:val="24"/>
        </w:rPr>
        <w:t>Zamawiający ma możliwość przedłużenia termin</w:t>
      </w:r>
      <w:r w:rsidR="000A6DDB">
        <w:rPr>
          <w:rFonts w:ascii="Arial" w:hAnsi="Arial" w:cs="Arial"/>
          <w:sz w:val="24"/>
          <w:szCs w:val="24"/>
        </w:rPr>
        <w:t>u realizacji niniejszej umowy z </w:t>
      </w:r>
      <w:r w:rsidRPr="004A2337">
        <w:rPr>
          <w:rFonts w:ascii="Arial" w:hAnsi="Arial" w:cs="Arial"/>
          <w:sz w:val="24"/>
          <w:szCs w:val="24"/>
        </w:rPr>
        <w:t>przyczyn nie leżących</w:t>
      </w:r>
      <w:r>
        <w:rPr>
          <w:rFonts w:ascii="Arial" w:hAnsi="Arial" w:cs="Arial"/>
          <w:sz w:val="24"/>
          <w:szCs w:val="24"/>
        </w:rPr>
        <w:t xml:space="preserve"> </w:t>
      </w:r>
      <w:r w:rsidRPr="004A2337">
        <w:rPr>
          <w:rFonts w:ascii="Arial" w:hAnsi="Arial" w:cs="Arial"/>
          <w:sz w:val="24"/>
          <w:szCs w:val="24"/>
        </w:rPr>
        <w:t>po stronie Wykonawcy</w:t>
      </w:r>
    </w:p>
    <w:p w:rsidR="00697A5A" w:rsidRPr="00697A5A" w:rsidRDefault="00697A5A" w:rsidP="00014D0E">
      <w:pPr>
        <w:pStyle w:val="Akapitzlist"/>
        <w:numPr>
          <w:ilvl w:val="0"/>
          <w:numId w:val="2"/>
        </w:numPr>
        <w:spacing w:line="276" w:lineRule="auto"/>
        <w:ind w:left="567" w:hanging="567"/>
        <w:jc w:val="both"/>
        <w:rPr>
          <w:rFonts w:ascii="Arial" w:hAnsi="Arial" w:cs="Arial"/>
          <w:sz w:val="24"/>
          <w:szCs w:val="24"/>
        </w:rPr>
      </w:pPr>
      <w:r w:rsidRPr="00697A5A">
        <w:rPr>
          <w:rFonts w:ascii="Arial" w:hAnsi="Arial" w:cs="Arial"/>
          <w:sz w:val="24"/>
          <w:szCs w:val="24"/>
        </w:rPr>
        <w:t>Dopuszczalne zmiany terminów realizacji przedmiotu umowy oraz warunki tych zmian zostały szczegółowo opisane w § 13 Umowy.</w:t>
      </w:r>
    </w:p>
    <w:p w:rsidR="00697A5A" w:rsidRPr="00697A5A" w:rsidRDefault="00697A5A" w:rsidP="00014D0E">
      <w:pPr>
        <w:pStyle w:val="Akapitzlist"/>
        <w:numPr>
          <w:ilvl w:val="0"/>
          <w:numId w:val="2"/>
        </w:numPr>
        <w:spacing w:line="276" w:lineRule="auto"/>
        <w:ind w:left="567" w:hanging="567"/>
        <w:jc w:val="both"/>
        <w:rPr>
          <w:rFonts w:ascii="Arial" w:hAnsi="Arial" w:cs="Arial"/>
          <w:sz w:val="24"/>
          <w:szCs w:val="24"/>
        </w:rPr>
      </w:pPr>
      <w:r w:rsidRPr="00697A5A">
        <w:rPr>
          <w:rFonts w:ascii="Arial" w:hAnsi="Arial" w:cs="Arial"/>
          <w:sz w:val="24"/>
          <w:szCs w:val="24"/>
        </w:rPr>
        <w:t xml:space="preserve">W przypadkach wystąpienia opóźnień, Strony ustalą nowe terminy, z tym, że maksymalny okres </w:t>
      </w:r>
      <w:r>
        <w:rPr>
          <w:rFonts w:ascii="Arial" w:hAnsi="Arial" w:cs="Arial"/>
          <w:sz w:val="24"/>
          <w:szCs w:val="24"/>
        </w:rPr>
        <w:t>p</w:t>
      </w:r>
      <w:r w:rsidRPr="004A2337">
        <w:rPr>
          <w:rFonts w:ascii="Arial" w:hAnsi="Arial" w:cs="Arial"/>
          <w:sz w:val="24"/>
          <w:szCs w:val="24"/>
        </w:rPr>
        <w:t>rzesunięcia terminu zakończenia realizacji przedmiotu umowy równy będzie</w:t>
      </w:r>
      <w:r>
        <w:rPr>
          <w:rFonts w:ascii="Arial" w:hAnsi="Arial" w:cs="Arial"/>
          <w:sz w:val="24"/>
          <w:szCs w:val="24"/>
        </w:rPr>
        <w:t xml:space="preserve"> </w:t>
      </w:r>
      <w:r w:rsidRPr="004A2337">
        <w:rPr>
          <w:rFonts w:ascii="Arial" w:hAnsi="Arial" w:cs="Arial"/>
          <w:sz w:val="24"/>
          <w:szCs w:val="24"/>
        </w:rPr>
        <w:t>okresowi przerwy</w:t>
      </w:r>
      <w:r>
        <w:rPr>
          <w:rFonts w:ascii="Arial" w:hAnsi="Arial" w:cs="Arial"/>
          <w:sz w:val="24"/>
          <w:szCs w:val="24"/>
        </w:rPr>
        <w:t xml:space="preserve"> lub przestoju.</w:t>
      </w:r>
    </w:p>
    <w:p w:rsidR="000A6DDB" w:rsidRDefault="000A6DDB" w:rsidP="00014D0E">
      <w:pPr>
        <w:widowControl/>
        <w:autoSpaceDE/>
        <w:autoSpaceDN/>
        <w:adjustRightInd/>
        <w:spacing w:after="160" w:line="276" w:lineRule="auto"/>
        <w:ind w:left="0" w:firstLine="0"/>
        <w:jc w:val="both"/>
        <w:rPr>
          <w:rFonts w:ascii="Arial" w:hAnsi="Arial" w:cs="Arial"/>
          <w:b/>
          <w:sz w:val="24"/>
          <w:szCs w:val="24"/>
        </w:rPr>
      </w:pPr>
    </w:p>
    <w:p w:rsidR="00697A5A" w:rsidRPr="00407BE4" w:rsidRDefault="00697A5A" w:rsidP="00014D0E">
      <w:pPr>
        <w:spacing w:line="276" w:lineRule="auto"/>
        <w:jc w:val="center"/>
        <w:rPr>
          <w:rFonts w:ascii="Arial" w:hAnsi="Arial" w:cs="Arial"/>
          <w:b/>
          <w:sz w:val="24"/>
          <w:szCs w:val="24"/>
        </w:rPr>
      </w:pPr>
      <w:r w:rsidRPr="00407BE4">
        <w:rPr>
          <w:rFonts w:ascii="Arial" w:hAnsi="Arial" w:cs="Arial"/>
          <w:b/>
          <w:sz w:val="24"/>
          <w:szCs w:val="24"/>
        </w:rPr>
        <w:t>§ 3</w:t>
      </w:r>
    </w:p>
    <w:p w:rsidR="00697A5A" w:rsidRPr="00407BE4" w:rsidRDefault="00697A5A" w:rsidP="00014D0E">
      <w:pPr>
        <w:spacing w:line="276" w:lineRule="auto"/>
        <w:jc w:val="center"/>
        <w:rPr>
          <w:rFonts w:ascii="Arial" w:hAnsi="Arial" w:cs="Arial"/>
          <w:b/>
          <w:sz w:val="24"/>
          <w:szCs w:val="24"/>
        </w:rPr>
      </w:pPr>
      <w:r w:rsidRPr="00407BE4">
        <w:rPr>
          <w:rFonts w:ascii="Arial" w:hAnsi="Arial" w:cs="Arial"/>
          <w:b/>
          <w:sz w:val="24"/>
          <w:szCs w:val="24"/>
        </w:rPr>
        <w:t>Obowiązki Zamawiającego</w:t>
      </w:r>
    </w:p>
    <w:p w:rsidR="00697A5A" w:rsidRPr="00407BE4" w:rsidRDefault="00697A5A" w:rsidP="00014D0E">
      <w:pPr>
        <w:spacing w:line="276" w:lineRule="auto"/>
        <w:jc w:val="both"/>
        <w:rPr>
          <w:rFonts w:ascii="Arial" w:hAnsi="Arial" w:cs="Arial"/>
          <w:b/>
          <w:sz w:val="24"/>
          <w:szCs w:val="24"/>
        </w:rPr>
      </w:pPr>
    </w:p>
    <w:p w:rsidR="00697A5A" w:rsidRPr="00B16973" w:rsidRDefault="00697A5A" w:rsidP="00014D0E">
      <w:pPr>
        <w:spacing w:line="276" w:lineRule="auto"/>
        <w:jc w:val="both"/>
        <w:rPr>
          <w:rFonts w:ascii="Arial" w:hAnsi="Arial" w:cs="Arial"/>
          <w:color w:val="000000" w:themeColor="text1"/>
          <w:sz w:val="24"/>
          <w:szCs w:val="24"/>
        </w:rPr>
      </w:pPr>
      <w:r w:rsidRPr="00407BE4">
        <w:rPr>
          <w:rFonts w:ascii="Arial" w:hAnsi="Arial" w:cs="Arial"/>
          <w:sz w:val="24"/>
          <w:szCs w:val="24"/>
        </w:rPr>
        <w:t>Do obowiązków Zamawiającego należy:</w:t>
      </w:r>
    </w:p>
    <w:p w:rsidR="00697A5A" w:rsidRPr="00B16973" w:rsidRDefault="00697A5A" w:rsidP="00014D0E">
      <w:pPr>
        <w:pStyle w:val="Akapitzlist"/>
        <w:numPr>
          <w:ilvl w:val="0"/>
          <w:numId w:val="3"/>
        </w:numPr>
        <w:spacing w:line="276" w:lineRule="auto"/>
        <w:ind w:left="567" w:hanging="567"/>
        <w:jc w:val="both"/>
        <w:rPr>
          <w:rFonts w:ascii="Arial" w:hAnsi="Arial" w:cs="Arial"/>
          <w:color w:val="000000" w:themeColor="text1"/>
          <w:sz w:val="24"/>
          <w:szCs w:val="24"/>
        </w:rPr>
      </w:pPr>
      <w:r w:rsidRPr="00B16973">
        <w:rPr>
          <w:rFonts w:ascii="Arial" w:hAnsi="Arial" w:cs="Arial"/>
          <w:color w:val="000000" w:themeColor="text1"/>
          <w:sz w:val="24"/>
          <w:szCs w:val="24"/>
        </w:rPr>
        <w:t>wprowadzenie i protokolarne przek</w:t>
      </w:r>
      <w:r w:rsidR="006A6DC0" w:rsidRPr="00B16973">
        <w:rPr>
          <w:rFonts w:ascii="Arial" w:hAnsi="Arial" w:cs="Arial"/>
          <w:color w:val="000000" w:themeColor="text1"/>
          <w:sz w:val="24"/>
          <w:szCs w:val="24"/>
        </w:rPr>
        <w:t>azanie Wykonawcy terenu budowy niezwłocznie po podpisaniu umowy.</w:t>
      </w:r>
    </w:p>
    <w:p w:rsidR="00697A5A" w:rsidRPr="00B16973" w:rsidRDefault="00697A5A" w:rsidP="00014D0E">
      <w:pPr>
        <w:pStyle w:val="Akapitzlist"/>
        <w:numPr>
          <w:ilvl w:val="0"/>
          <w:numId w:val="3"/>
        </w:numPr>
        <w:spacing w:line="276" w:lineRule="auto"/>
        <w:ind w:left="567" w:hanging="567"/>
        <w:jc w:val="both"/>
        <w:rPr>
          <w:rFonts w:ascii="Arial" w:hAnsi="Arial" w:cs="Arial"/>
          <w:color w:val="000000" w:themeColor="text1"/>
          <w:sz w:val="24"/>
          <w:szCs w:val="24"/>
        </w:rPr>
      </w:pPr>
      <w:r w:rsidRPr="00B16973">
        <w:rPr>
          <w:rFonts w:ascii="Arial" w:hAnsi="Arial" w:cs="Arial"/>
          <w:color w:val="000000" w:themeColor="text1"/>
          <w:sz w:val="24"/>
          <w:szCs w:val="24"/>
        </w:rPr>
        <w:t>przekazanie Wykonawcy kompletu dokumentacji projektowej, na podstawie, której będzie realizowany przedmiot umowy</w:t>
      </w:r>
      <w:r w:rsidR="00D5776D">
        <w:rPr>
          <w:rFonts w:ascii="Arial" w:hAnsi="Arial" w:cs="Arial"/>
          <w:color w:val="000000" w:themeColor="text1"/>
          <w:sz w:val="24"/>
          <w:szCs w:val="24"/>
        </w:rPr>
        <w:t xml:space="preserve"> –do zwrotu wersja papierowa</w:t>
      </w:r>
      <w:r w:rsidRPr="00B16973">
        <w:rPr>
          <w:rFonts w:ascii="Arial" w:hAnsi="Arial" w:cs="Arial"/>
          <w:color w:val="000000" w:themeColor="text1"/>
          <w:sz w:val="24"/>
          <w:szCs w:val="24"/>
        </w:rPr>
        <w:t>;</w:t>
      </w:r>
    </w:p>
    <w:p w:rsidR="00697A5A" w:rsidRPr="00B16973" w:rsidRDefault="00697A5A" w:rsidP="00014D0E">
      <w:pPr>
        <w:pStyle w:val="Akapitzlist"/>
        <w:numPr>
          <w:ilvl w:val="0"/>
          <w:numId w:val="3"/>
        </w:numPr>
        <w:spacing w:line="276" w:lineRule="auto"/>
        <w:ind w:left="567" w:hanging="567"/>
        <w:jc w:val="both"/>
        <w:rPr>
          <w:rFonts w:ascii="Arial" w:hAnsi="Arial" w:cs="Arial"/>
          <w:color w:val="000000" w:themeColor="text1"/>
          <w:sz w:val="24"/>
          <w:szCs w:val="24"/>
        </w:rPr>
      </w:pPr>
      <w:r w:rsidRPr="00B16973">
        <w:rPr>
          <w:rFonts w:ascii="Arial" w:hAnsi="Arial" w:cs="Arial"/>
          <w:color w:val="000000" w:themeColor="text1"/>
          <w:sz w:val="24"/>
          <w:szCs w:val="24"/>
        </w:rPr>
        <w:t>odebranie przedmiotu umowy po sprawdzeniu jego należytego wykonania;</w:t>
      </w:r>
    </w:p>
    <w:p w:rsidR="00697A5A" w:rsidRPr="00B16973" w:rsidRDefault="00697A5A" w:rsidP="00014D0E">
      <w:pPr>
        <w:pStyle w:val="Akapitzlist"/>
        <w:numPr>
          <w:ilvl w:val="0"/>
          <w:numId w:val="3"/>
        </w:numPr>
        <w:spacing w:line="276" w:lineRule="auto"/>
        <w:ind w:left="567" w:hanging="567"/>
        <w:jc w:val="both"/>
        <w:rPr>
          <w:rFonts w:ascii="Arial" w:hAnsi="Arial" w:cs="Arial"/>
          <w:color w:val="000000" w:themeColor="text1"/>
          <w:sz w:val="24"/>
          <w:szCs w:val="24"/>
        </w:rPr>
      </w:pPr>
      <w:r w:rsidRPr="00B16973">
        <w:rPr>
          <w:rFonts w:ascii="Arial" w:hAnsi="Arial" w:cs="Arial"/>
          <w:color w:val="000000" w:themeColor="text1"/>
          <w:sz w:val="24"/>
          <w:szCs w:val="24"/>
        </w:rPr>
        <w:t>terminowa zapłata wynagrodzenia przysługującego Wykonawcy z tytułu realizacji umowy.</w:t>
      </w:r>
    </w:p>
    <w:p w:rsidR="00697A5A" w:rsidRDefault="00697A5A" w:rsidP="00014D0E">
      <w:pPr>
        <w:spacing w:line="276" w:lineRule="auto"/>
        <w:jc w:val="both"/>
        <w:rPr>
          <w:rFonts w:ascii="Arial" w:hAnsi="Arial" w:cs="Arial"/>
          <w:sz w:val="24"/>
          <w:szCs w:val="24"/>
        </w:rPr>
      </w:pPr>
    </w:p>
    <w:p w:rsidR="00697A5A" w:rsidRPr="00697A5A" w:rsidRDefault="00697A5A" w:rsidP="00014D0E">
      <w:pPr>
        <w:spacing w:line="276" w:lineRule="auto"/>
        <w:jc w:val="center"/>
        <w:rPr>
          <w:rFonts w:ascii="Arial" w:hAnsi="Arial" w:cs="Arial"/>
          <w:b/>
          <w:sz w:val="24"/>
          <w:szCs w:val="24"/>
        </w:rPr>
      </w:pPr>
      <w:r w:rsidRPr="00697A5A">
        <w:rPr>
          <w:rFonts w:ascii="Arial" w:hAnsi="Arial" w:cs="Arial"/>
          <w:b/>
          <w:sz w:val="24"/>
          <w:szCs w:val="24"/>
        </w:rPr>
        <w:t>§ 4</w:t>
      </w:r>
    </w:p>
    <w:p w:rsidR="00697A5A" w:rsidRDefault="00697A5A" w:rsidP="00014D0E">
      <w:pPr>
        <w:spacing w:line="276" w:lineRule="auto"/>
        <w:jc w:val="center"/>
        <w:rPr>
          <w:rFonts w:ascii="Arial" w:hAnsi="Arial" w:cs="Arial"/>
          <w:b/>
          <w:sz w:val="24"/>
          <w:szCs w:val="24"/>
        </w:rPr>
      </w:pPr>
      <w:r w:rsidRPr="00697A5A">
        <w:rPr>
          <w:rFonts w:ascii="Arial" w:hAnsi="Arial" w:cs="Arial"/>
          <w:b/>
          <w:sz w:val="24"/>
          <w:szCs w:val="24"/>
        </w:rPr>
        <w:t>Obowiązki Wykonawcy</w:t>
      </w:r>
    </w:p>
    <w:p w:rsidR="00697A5A" w:rsidRDefault="00697A5A" w:rsidP="00014D0E">
      <w:pPr>
        <w:spacing w:line="276" w:lineRule="auto"/>
        <w:jc w:val="both"/>
        <w:rPr>
          <w:rFonts w:ascii="Arial" w:hAnsi="Arial" w:cs="Arial"/>
          <w:b/>
          <w:sz w:val="24"/>
          <w:szCs w:val="24"/>
        </w:rPr>
      </w:pPr>
    </w:p>
    <w:p w:rsidR="00697A5A" w:rsidRPr="00B16973" w:rsidRDefault="00697A5A" w:rsidP="00014D0E">
      <w:pPr>
        <w:pStyle w:val="Akapitzlist"/>
        <w:numPr>
          <w:ilvl w:val="0"/>
          <w:numId w:val="4"/>
        </w:numPr>
        <w:spacing w:line="276" w:lineRule="auto"/>
        <w:ind w:left="567" w:hanging="567"/>
        <w:jc w:val="both"/>
        <w:rPr>
          <w:rFonts w:ascii="Arial" w:hAnsi="Arial" w:cs="Arial"/>
          <w:b/>
          <w:color w:val="000000" w:themeColor="text1"/>
          <w:sz w:val="24"/>
          <w:szCs w:val="24"/>
        </w:rPr>
      </w:pPr>
      <w:r w:rsidRPr="00B16973">
        <w:rPr>
          <w:rFonts w:ascii="Arial" w:hAnsi="Arial" w:cs="Arial"/>
          <w:color w:val="000000" w:themeColor="text1"/>
          <w:sz w:val="24"/>
          <w:szCs w:val="24"/>
        </w:rPr>
        <w:t xml:space="preserve">Do obowiązków Wykonawcy należy: </w:t>
      </w:r>
    </w:p>
    <w:p w:rsidR="00AE7960" w:rsidRPr="00736827" w:rsidRDefault="00697A5A"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 xml:space="preserve">protokolarne przejęcie terenu budowy od Zamawiającego </w:t>
      </w:r>
      <w:r w:rsidR="00DA5D74">
        <w:rPr>
          <w:rFonts w:ascii="Arial" w:hAnsi="Arial" w:cs="Arial"/>
          <w:sz w:val="24"/>
          <w:szCs w:val="24"/>
        </w:rPr>
        <w:t>niezwłocznie po podpisaniu</w:t>
      </w:r>
      <w:r w:rsidRPr="00AE7960">
        <w:rPr>
          <w:rFonts w:ascii="Arial" w:hAnsi="Arial" w:cs="Arial"/>
          <w:sz w:val="24"/>
          <w:szCs w:val="24"/>
        </w:rPr>
        <w:t xml:space="preserve"> umowy</w:t>
      </w:r>
      <w:r w:rsidR="00A363EA">
        <w:rPr>
          <w:rFonts w:ascii="Arial" w:hAnsi="Arial" w:cs="Arial"/>
          <w:sz w:val="24"/>
          <w:szCs w:val="24"/>
        </w:rPr>
        <w:t xml:space="preserve"> w terminie do 14 dni kalendarzowych</w:t>
      </w:r>
      <w:r w:rsidRPr="00AE7960">
        <w:rPr>
          <w:rFonts w:ascii="Arial" w:hAnsi="Arial" w:cs="Arial"/>
          <w:sz w:val="24"/>
          <w:szCs w:val="24"/>
        </w:rPr>
        <w:t>;</w:t>
      </w:r>
    </w:p>
    <w:p w:rsidR="00736827" w:rsidRPr="00AE7960" w:rsidRDefault="00736827" w:rsidP="00014D0E">
      <w:pPr>
        <w:pStyle w:val="Akapitzlist"/>
        <w:numPr>
          <w:ilvl w:val="1"/>
          <w:numId w:val="5"/>
        </w:numPr>
        <w:spacing w:line="276" w:lineRule="auto"/>
        <w:ind w:left="567" w:hanging="567"/>
        <w:jc w:val="both"/>
        <w:rPr>
          <w:rFonts w:ascii="Arial" w:hAnsi="Arial" w:cs="Arial"/>
          <w:b/>
          <w:sz w:val="24"/>
          <w:szCs w:val="24"/>
        </w:rPr>
      </w:pPr>
      <w:r>
        <w:rPr>
          <w:rFonts w:ascii="Arial" w:hAnsi="Arial" w:cs="Arial"/>
          <w:sz w:val="24"/>
          <w:szCs w:val="24"/>
        </w:rPr>
        <w:t>sporządzenie kosztorysu ofertowego</w:t>
      </w:r>
      <w:r w:rsidR="00DA1C42">
        <w:rPr>
          <w:rFonts w:ascii="Arial" w:hAnsi="Arial" w:cs="Arial"/>
          <w:sz w:val="24"/>
          <w:szCs w:val="24"/>
        </w:rPr>
        <w:t xml:space="preserve"> dla przedmiotowego zadania</w:t>
      </w:r>
      <w:r>
        <w:rPr>
          <w:rFonts w:ascii="Arial" w:hAnsi="Arial" w:cs="Arial"/>
          <w:sz w:val="24"/>
          <w:szCs w:val="24"/>
        </w:rPr>
        <w:t xml:space="preserve"> zgodnie z</w:t>
      </w:r>
      <w:r w:rsidR="00DA1C42">
        <w:rPr>
          <w:rFonts w:ascii="Arial" w:hAnsi="Arial" w:cs="Arial"/>
          <w:sz w:val="24"/>
          <w:szCs w:val="24"/>
        </w:rPr>
        <w:t> </w:t>
      </w:r>
      <w:r>
        <w:rPr>
          <w:rFonts w:ascii="Arial" w:hAnsi="Arial" w:cs="Arial"/>
          <w:sz w:val="24"/>
          <w:szCs w:val="24"/>
        </w:rPr>
        <w:t>przedmiarem 14 dni od podpisania umowy;</w:t>
      </w:r>
    </w:p>
    <w:p w:rsidR="00AE7960" w:rsidRPr="00AE7960" w:rsidRDefault="00697A5A"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wykonanie przedmiotu umowy z należytą starannością, zgodnie z jej postanowieniami, złożoną ofertą, dokumentacją projektową, aktualnie obowiązującymi normami, przepisami prawa, w tym przepisami BHP i wiedzą techniczną. Za jakość robót odpowiada Wykonawca;</w:t>
      </w:r>
    </w:p>
    <w:p w:rsidR="00AE7960" w:rsidRPr="00AE7960" w:rsidRDefault="00D5776D" w:rsidP="00014D0E">
      <w:pPr>
        <w:pStyle w:val="Akapitzlist"/>
        <w:numPr>
          <w:ilvl w:val="1"/>
          <w:numId w:val="5"/>
        </w:numPr>
        <w:spacing w:line="276" w:lineRule="auto"/>
        <w:ind w:left="567" w:hanging="567"/>
        <w:jc w:val="both"/>
        <w:rPr>
          <w:rFonts w:ascii="Arial" w:hAnsi="Arial" w:cs="Arial"/>
          <w:b/>
          <w:sz w:val="24"/>
          <w:szCs w:val="24"/>
        </w:rPr>
      </w:pPr>
      <w:r>
        <w:rPr>
          <w:rFonts w:ascii="Arial" w:hAnsi="Arial" w:cs="Arial"/>
          <w:sz w:val="24"/>
          <w:szCs w:val="24"/>
        </w:rPr>
        <w:lastRenderedPageBreak/>
        <w:t xml:space="preserve">na bieżąco </w:t>
      </w:r>
      <w:r w:rsidR="00697A5A" w:rsidRPr="00AE7960">
        <w:rPr>
          <w:rFonts w:ascii="Arial" w:hAnsi="Arial" w:cs="Arial"/>
          <w:sz w:val="24"/>
          <w:szCs w:val="24"/>
        </w:rPr>
        <w:t>szczegółowe sprawdzenie warunków pozwalających na terminowe wykonanie umowy i niezwłocznie informowanie Zamawiającego o ujawnieniu wszelkich okoliczności, które na ten termin mogą niekorzystnie wpłynąć;</w:t>
      </w:r>
    </w:p>
    <w:p w:rsidR="00AE7960" w:rsidRPr="006631A0" w:rsidRDefault="00697A5A" w:rsidP="00014D0E">
      <w:pPr>
        <w:pStyle w:val="Akapitzlist"/>
        <w:numPr>
          <w:ilvl w:val="1"/>
          <w:numId w:val="5"/>
        </w:numPr>
        <w:spacing w:line="276" w:lineRule="auto"/>
        <w:ind w:left="567" w:hanging="567"/>
        <w:jc w:val="both"/>
        <w:rPr>
          <w:rFonts w:ascii="Arial" w:hAnsi="Arial" w:cs="Arial"/>
          <w:b/>
          <w:color w:val="000000" w:themeColor="text1"/>
          <w:sz w:val="24"/>
          <w:szCs w:val="24"/>
        </w:rPr>
      </w:pPr>
      <w:r w:rsidRPr="006631A0">
        <w:rPr>
          <w:rFonts w:ascii="Arial" w:hAnsi="Arial" w:cs="Arial"/>
          <w:color w:val="000000" w:themeColor="text1"/>
          <w:sz w:val="24"/>
          <w:szCs w:val="24"/>
        </w:rPr>
        <w:t>ubezpieczenie budowy i robót z tytułu szkód, które mogą powstać</w:t>
      </w:r>
      <w:r w:rsidR="00407BE4" w:rsidRPr="006631A0">
        <w:rPr>
          <w:rFonts w:ascii="Arial" w:hAnsi="Arial" w:cs="Arial"/>
          <w:color w:val="000000" w:themeColor="text1"/>
          <w:sz w:val="24"/>
          <w:szCs w:val="24"/>
        </w:rPr>
        <w:t xml:space="preserve"> w związku z </w:t>
      </w:r>
      <w:r w:rsidRPr="006631A0">
        <w:rPr>
          <w:rFonts w:ascii="Arial" w:hAnsi="Arial" w:cs="Arial"/>
          <w:color w:val="000000" w:themeColor="text1"/>
          <w:sz w:val="24"/>
          <w:szCs w:val="24"/>
        </w:rPr>
        <w:t>prowadzonymi pracami. Ubezpieczeniu podlega w szczególności odpowiedzialność cywilna za szkody oraz następstwa nieszczęśliwych wypadków dotyczących pracowników, osób</w:t>
      </w:r>
      <w:r w:rsidR="00407BE4" w:rsidRPr="006631A0">
        <w:rPr>
          <w:rFonts w:ascii="Arial" w:hAnsi="Arial" w:cs="Arial"/>
          <w:color w:val="000000" w:themeColor="text1"/>
          <w:sz w:val="24"/>
          <w:szCs w:val="24"/>
        </w:rPr>
        <w:t xml:space="preserve"> trzecich, powstałe w związku z </w:t>
      </w:r>
      <w:r w:rsidRPr="006631A0">
        <w:rPr>
          <w:rFonts w:ascii="Arial" w:hAnsi="Arial" w:cs="Arial"/>
          <w:color w:val="000000" w:themeColor="text1"/>
          <w:sz w:val="24"/>
          <w:szCs w:val="24"/>
        </w:rPr>
        <w:t>prowadzonymi robotami, w tym także ruchem kołowym</w:t>
      </w:r>
    </w:p>
    <w:p w:rsidR="00AE7960" w:rsidRPr="00AE7960" w:rsidRDefault="00697A5A"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pisemne zawiadomienie Zamawiającego o zauważonych wadach w opisie przedmiotu zamówienia, dokumentacji projektowej i niezwłocznie od ich ujawnienia, pod rygorem odpowiedzialności za szkody wynikłe wskutek niepowiadomienia o ich istnieniu;</w:t>
      </w:r>
    </w:p>
    <w:p w:rsidR="00AE7960" w:rsidRPr="00AE7960" w:rsidRDefault="00697A5A"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 xml:space="preserve">wykonanie i utrzymanie na swój koszt zaplecza robót oraz strzeżenie mienia znajdującego się na jego terenie, a także zapewnienie warunków bezpieczeństwa realizacji robót. Wykonawca </w:t>
      </w:r>
      <w:r w:rsidR="00407BE4">
        <w:rPr>
          <w:rFonts w:ascii="Arial" w:hAnsi="Arial" w:cs="Arial"/>
          <w:sz w:val="24"/>
          <w:szCs w:val="24"/>
        </w:rPr>
        <w:t>jest zobowiązany zabezpieczyć i </w:t>
      </w:r>
      <w:r w:rsidRPr="00AE7960">
        <w:rPr>
          <w:rFonts w:ascii="Arial" w:hAnsi="Arial" w:cs="Arial"/>
          <w:sz w:val="24"/>
          <w:szCs w:val="24"/>
        </w:rPr>
        <w:t>oznakować prowadzone roboty oraz dbać o stan techniczny i prawidłowość oznakowania przez cały czas trwania realizacji robót. Wykonawca ponosi pełną odpowiedzialność za teren robót od chwili jego przejęcia do czasu jego zwrotnego przekazania Zamawiającemu;</w:t>
      </w:r>
    </w:p>
    <w:p w:rsidR="00AE7960" w:rsidRPr="00AE7960" w:rsidRDefault="00697A5A"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wykonanie przedmiotu umowy z materiałów odpowiadających wymaganiom określonym w art. 10 ustawy z dnia 7 lipca 1994 r. Prawo budowlane (tj. Dz.U. 2025 r., poz. 418), nadto okazanie, na każde żądanie Zamawiającego, certyfikatów zgodności z polską normą lub aprobatą techniczną każdego używanego na budowie wyrobu</w:t>
      </w:r>
    </w:p>
    <w:p w:rsidR="00454F76" w:rsidRPr="00731F7D" w:rsidRDefault="00454F76" w:rsidP="00454F76">
      <w:pPr>
        <w:pStyle w:val="Akapitzlist"/>
        <w:numPr>
          <w:ilvl w:val="1"/>
          <w:numId w:val="5"/>
        </w:numPr>
        <w:spacing w:line="276" w:lineRule="auto"/>
        <w:ind w:left="567" w:hanging="567"/>
        <w:jc w:val="both"/>
        <w:rPr>
          <w:rFonts w:ascii="Arial" w:hAnsi="Arial" w:cs="Arial"/>
          <w:b/>
          <w:color w:val="000000" w:themeColor="text1"/>
          <w:sz w:val="24"/>
          <w:szCs w:val="24"/>
        </w:rPr>
      </w:pPr>
      <w:r w:rsidRPr="00731F7D">
        <w:rPr>
          <w:rFonts w:ascii="Arial" w:hAnsi="Arial" w:cs="Arial"/>
          <w:color w:val="000000" w:themeColor="text1"/>
          <w:sz w:val="24"/>
          <w:szCs w:val="24"/>
        </w:rPr>
        <w:t>dostarczanie niezbędnych dokumentów potwierdzających parametry techniczne, certyfikaty oraz wymagane normy stosowanych m</w:t>
      </w:r>
      <w:r>
        <w:rPr>
          <w:rFonts w:ascii="Arial" w:hAnsi="Arial" w:cs="Arial"/>
          <w:color w:val="000000" w:themeColor="text1"/>
          <w:sz w:val="24"/>
          <w:szCs w:val="24"/>
        </w:rPr>
        <w:t>ateriałów i urządzeń, w tym np. </w:t>
      </w:r>
      <w:r w:rsidRPr="00731F7D">
        <w:rPr>
          <w:rFonts w:ascii="Arial" w:hAnsi="Arial" w:cs="Arial"/>
          <w:color w:val="000000" w:themeColor="text1"/>
          <w:sz w:val="24"/>
          <w:szCs w:val="24"/>
        </w:rPr>
        <w:t>wyników oraz protokołów badań, sprawdzeń i prób dotyczących realizowanego przedmiotu umowy</w:t>
      </w:r>
      <w:r>
        <w:rPr>
          <w:rFonts w:ascii="Arial" w:hAnsi="Arial" w:cs="Arial"/>
          <w:color w:val="000000" w:themeColor="text1"/>
          <w:sz w:val="24"/>
          <w:szCs w:val="24"/>
        </w:rPr>
        <w:t>;</w:t>
      </w:r>
    </w:p>
    <w:p w:rsidR="00AE7960" w:rsidRPr="00D5776D" w:rsidRDefault="00D5776D" w:rsidP="00D5776D">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 xml:space="preserve">bieżące usuwanie zbędnych materiałów, odpadów i śmieci. Wykonawca powinien posiadać dokumenty potwierdzające przyjęcie odpadów przez składowiska i dokonanie stosownych opłat, nadto okazać je </w:t>
      </w:r>
      <w:r>
        <w:rPr>
          <w:rFonts w:ascii="Arial" w:hAnsi="Arial" w:cs="Arial"/>
          <w:sz w:val="24"/>
          <w:szCs w:val="24"/>
        </w:rPr>
        <w:t>na każde wezwanie Zamawiającego. Z</w:t>
      </w:r>
      <w:r w:rsidR="00697A5A" w:rsidRPr="00D5776D">
        <w:rPr>
          <w:rFonts w:ascii="Arial" w:hAnsi="Arial" w:cs="Arial"/>
          <w:sz w:val="24"/>
          <w:szCs w:val="24"/>
        </w:rPr>
        <w:t>apewnienie na własny koszt transportu odpadów do miejsc ich wykorzystania</w:t>
      </w:r>
      <w:r>
        <w:rPr>
          <w:rFonts w:ascii="Arial" w:hAnsi="Arial" w:cs="Arial"/>
          <w:sz w:val="24"/>
          <w:szCs w:val="24"/>
        </w:rPr>
        <w:t>/recyklingu</w:t>
      </w:r>
      <w:r w:rsidR="00697A5A" w:rsidRPr="00D5776D">
        <w:rPr>
          <w:rFonts w:ascii="Arial" w:hAnsi="Arial" w:cs="Arial"/>
          <w:sz w:val="24"/>
          <w:szCs w:val="24"/>
        </w:rPr>
        <w:t xml:space="preserve"> lub utylizacji, łącznie z kosztami utylizacji;</w:t>
      </w:r>
    </w:p>
    <w:p w:rsidR="00AE7960" w:rsidRPr="00AE7960" w:rsidRDefault="00697A5A"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jako wytwarzający odpady – przestrzeganie właściwych p</w:t>
      </w:r>
      <w:r w:rsidR="006800A0">
        <w:rPr>
          <w:rFonts w:ascii="Arial" w:hAnsi="Arial" w:cs="Arial"/>
          <w:sz w:val="24"/>
          <w:szCs w:val="24"/>
        </w:rPr>
        <w:t>rzepisów związanych z </w:t>
      </w:r>
      <w:r w:rsidRPr="00AE7960">
        <w:rPr>
          <w:rFonts w:ascii="Arial" w:hAnsi="Arial" w:cs="Arial"/>
          <w:sz w:val="24"/>
          <w:szCs w:val="24"/>
        </w:rPr>
        <w:t>gospodarką oraz utylizacją odpadów, w szczególności: a) ustawy z dnia 27 kwietnia 2001 r. Prawo ochrony środowiska (</w:t>
      </w:r>
      <w:proofErr w:type="spellStart"/>
      <w:r w:rsidRPr="00AE7960">
        <w:rPr>
          <w:rFonts w:ascii="Arial" w:hAnsi="Arial" w:cs="Arial"/>
          <w:sz w:val="24"/>
          <w:szCs w:val="24"/>
        </w:rPr>
        <w:t>t.j</w:t>
      </w:r>
      <w:proofErr w:type="spellEnd"/>
      <w:r w:rsidRPr="00AE7960">
        <w:rPr>
          <w:rFonts w:ascii="Arial" w:hAnsi="Arial" w:cs="Arial"/>
          <w:sz w:val="24"/>
          <w:szCs w:val="24"/>
        </w:rPr>
        <w:t>. Dz.U. z 2024 r., poz. 54 ze zm.); b) ustawy z dnia 14 grudnia 2012 r. o odpadach (</w:t>
      </w:r>
      <w:proofErr w:type="spellStart"/>
      <w:r w:rsidRPr="00AE7960">
        <w:rPr>
          <w:rFonts w:ascii="Arial" w:hAnsi="Arial" w:cs="Arial"/>
          <w:sz w:val="24"/>
          <w:szCs w:val="24"/>
        </w:rPr>
        <w:t>t.j</w:t>
      </w:r>
      <w:proofErr w:type="spellEnd"/>
      <w:r w:rsidRPr="00AE7960">
        <w:rPr>
          <w:rFonts w:ascii="Arial" w:hAnsi="Arial" w:cs="Arial"/>
          <w:sz w:val="24"/>
          <w:szCs w:val="24"/>
        </w:rPr>
        <w:t>. Dz.U. z 2023 r., poz. 1587 ze zm.). Przedmiotowe przepisy prawne Wykonawca zobowiązuje się stosować z uwzględnieniem ewentualnych zmian stanu prawnego w tym zakresie;</w:t>
      </w:r>
    </w:p>
    <w:p w:rsidR="00697A5A" w:rsidRPr="00AE7960" w:rsidRDefault="00697A5A"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ponoszenie pełnej odpowiedzialności za stosowanie i bezpieczeństwo wszelkich działań prowadzonych na terenie robót i poza nim, a związanych z wykonaniem przedmiotu umowy;</w:t>
      </w:r>
    </w:p>
    <w:p w:rsidR="00AE7960" w:rsidRPr="00AE7960" w:rsidRDefault="00AE7960"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ponoszenie pełnej odpowiedzialności za szkody oraz następstwa nieszczęśliwych wypadków pracowników i osób</w:t>
      </w:r>
      <w:r w:rsidR="006800A0">
        <w:rPr>
          <w:rFonts w:ascii="Arial" w:hAnsi="Arial" w:cs="Arial"/>
          <w:sz w:val="24"/>
          <w:szCs w:val="24"/>
        </w:rPr>
        <w:t xml:space="preserve"> trzecich, powstałe w związku z </w:t>
      </w:r>
      <w:r w:rsidRPr="00AE7960">
        <w:rPr>
          <w:rFonts w:ascii="Arial" w:hAnsi="Arial" w:cs="Arial"/>
          <w:sz w:val="24"/>
          <w:szCs w:val="24"/>
        </w:rPr>
        <w:t>prowadzonymi robotami, w tym także ruchem pojazdów;</w:t>
      </w:r>
    </w:p>
    <w:p w:rsidR="00AE7960" w:rsidRPr="00AE7960" w:rsidRDefault="00AE7960"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usunięcie na własny koszt strat lub uszkodzeń w robotach i materiałach powstałych w okresie, w którym Wykonawca był za nie odpowiedzialny, niezależnie od przyczyn ich powstania;</w:t>
      </w:r>
    </w:p>
    <w:p w:rsidR="00AE7960" w:rsidRPr="00AE7960" w:rsidRDefault="00AE7960"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w przypadku zniszczenia lub uszkodzenia już wykonanych robót albo ich części bądź urządzeń – naprawienie ich i doprowadzenie do stanu poprzedniego na własny koszt;</w:t>
      </w:r>
    </w:p>
    <w:p w:rsidR="00AE7960" w:rsidRPr="00AE7960" w:rsidRDefault="00AE7960"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w przypadkach zawinionych poniesienie wszelkich wydatków koniecznych do naprawienia wyrządzonej szkody;</w:t>
      </w:r>
    </w:p>
    <w:p w:rsidR="001D1BD3" w:rsidRPr="001D1BD3" w:rsidRDefault="00AE7960" w:rsidP="001D1BD3">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 xml:space="preserve">uporządkowanie terenu robót i przekazanie go po zakończeniu robót Zamawiającemu w terminie określonym w § 2 ust. 1 umowy; </w:t>
      </w:r>
      <w:r w:rsidR="001D1BD3" w:rsidRPr="00AE7960">
        <w:rPr>
          <w:rFonts w:ascii="Arial" w:hAnsi="Arial" w:cs="Arial"/>
          <w:sz w:val="24"/>
          <w:szCs w:val="24"/>
        </w:rPr>
        <w:t>jak również terenów sąsiadujących zajętych lub użytkowanych przez Wykonawcę, w tym dokonania na własny koszt renowacji zniszczonych lub uszkodzonych w wyniku prowadzonych prac obiektów lub instalacji;</w:t>
      </w:r>
    </w:p>
    <w:p w:rsidR="001D1BD3" w:rsidRPr="00AE7960" w:rsidRDefault="001D1BD3" w:rsidP="001D1BD3">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sprzątanie na bieżąco ulic z zanieczyszczeń powstałych od jazdy i pracy sprzętu i środków transportu Wykonawcy, jego</w:t>
      </w:r>
      <w:r>
        <w:rPr>
          <w:rFonts w:ascii="Arial" w:hAnsi="Arial" w:cs="Arial"/>
          <w:sz w:val="24"/>
          <w:szCs w:val="24"/>
        </w:rPr>
        <w:t xml:space="preserve"> podwykonawców i dostawców, a w </w:t>
      </w:r>
      <w:r w:rsidRPr="00AE7960">
        <w:rPr>
          <w:rFonts w:ascii="Arial" w:hAnsi="Arial" w:cs="Arial"/>
          <w:sz w:val="24"/>
          <w:szCs w:val="24"/>
        </w:rPr>
        <w:t>przypadku spowodowania jakichkolwiek uszkodzeń ich natychmiastową naprawę.</w:t>
      </w:r>
    </w:p>
    <w:p w:rsidR="00AE7960" w:rsidRPr="00AE7960" w:rsidRDefault="00AE7960"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wykonywanie wszystkich robót objętych umową, w taki sposób, aby nie zakłócać, w stopniu większym, niż jest to niezbędne, interesów osób trzecich;</w:t>
      </w:r>
    </w:p>
    <w:p w:rsidR="00AE7960" w:rsidRPr="00731F7D" w:rsidRDefault="00AE7960" w:rsidP="00014D0E">
      <w:pPr>
        <w:pStyle w:val="Akapitzlist"/>
        <w:numPr>
          <w:ilvl w:val="1"/>
          <w:numId w:val="5"/>
        </w:numPr>
        <w:spacing w:line="276" w:lineRule="auto"/>
        <w:ind w:left="567" w:hanging="567"/>
        <w:jc w:val="both"/>
        <w:rPr>
          <w:rFonts w:ascii="Arial" w:hAnsi="Arial" w:cs="Arial"/>
          <w:b/>
          <w:color w:val="000000" w:themeColor="text1"/>
          <w:sz w:val="24"/>
          <w:szCs w:val="24"/>
        </w:rPr>
      </w:pPr>
      <w:r w:rsidRPr="00AE7960">
        <w:rPr>
          <w:rFonts w:ascii="Arial" w:hAnsi="Arial" w:cs="Arial"/>
          <w:sz w:val="24"/>
          <w:szCs w:val="24"/>
        </w:rPr>
        <w:t>terminowe wykonanie i przekazanie przedmiotu umowy</w:t>
      </w:r>
      <w:r w:rsidR="00E7592D">
        <w:rPr>
          <w:rFonts w:ascii="Arial" w:hAnsi="Arial" w:cs="Arial"/>
          <w:sz w:val="24"/>
          <w:szCs w:val="24"/>
        </w:rPr>
        <w:t>;</w:t>
      </w:r>
    </w:p>
    <w:p w:rsidR="00AE7960" w:rsidRPr="00AE7960" w:rsidRDefault="00AE7960"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zabezpieczenie instalacji, urządzeń i obiektów na terenie robót i w jej bezpośrednim otoczeniu, przed ich zniszczeniem lub uszkodzeniem w trakcie wykonywania robót;</w:t>
      </w:r>
    </w:p>
    <w:p w:rsidR="00AE7960" w:rsidRPr="00AE7960" w:rsidRDefault="00AE7960"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kompletowanie w trakcie realizacji robót w</w:t>
      </w:r>
      <w:r w:rsidR="006800A0">
        <w:rPr>
          <w:rFonts w:ascii="Arial" w:hAnsi="Arial" w:cs="Arial"/>
          <w:sz w:val="24"/>
          <w:szCs w:val="24"/>
        </w:rPr>
        <w:t>szelkiej dokumentacji zgodnie z </w:t>
      </w:r>
      <w:r w:rsidRPr="00AE7960">
        <w:rPr>
          <w:rFonts w:ascii="Arial" w:hAnsi="Arial" w:cs="Arial"/>
          <w:sz w:val="24"/>
          <w:szCs w:val="24"/>
        </w:rPr>
        <w:t>przepisami prawa budowlanego oraz przygotowanie do odbioru końcowego kompletu protokołów niezbędnych przy odbiorze;</w:t>
      </w:r>
    </w:p>
    <w:p w:rsidR="00AE7960" w:rsidRPr="00AE7960" w:rsidRDefault="00AE7960"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usunięcie wszelkich wad i usterek stwierdzonych przez Zamawiającego w trakcie trwania robót w terminie nie dłuższym niż t</w:t>
      </w:r>
      <w:r w:rsidR="006800A0">
        <w:rPr>
          <w:rFonts w:ascii="Arial" w:hAnsi="Arial" w:cs="Arial"/>
          <w:sz w:val="24"/>
          <w:szCs w:val="24"/>
        </w:rPr>
        <w:t>ermin technicznie uzasadniony i </w:t>
      </w:r>
      <w:r w:rsidRPr="00AE7960">
        <w:rPr>
          <w:rFonts w:ascii="Arial" w:hAnsi="Arial" w:cs="Arial"/>
          <w:sz w:val="24"/>
          <w:szCs w:val="24"/>
        </w:rPr>
        <w:t>konieczny do ich usunięcia;</w:t>
      </w:r>
    </w:p>
    <w:p w:rsidR="00AE7960" w:rsidRPr="00AE7960" w:rsidRDefault="00AE7960" w:rsidP="00014D0E">
      <w:pPr>
        <w:pStyle w:val="Akapitzlist"/>
        <w:numPr>
          <w:ilvl w:val="1"/>
          <w:numId w:val="5"/>
        </w:numPr>
        <w:spacing w:line="276" w:lineRule="auto"/>
        <w:ind w:left="567" w:hanging="567"/>
        <w:jc w:val="both"/>
        <w:rPr>
          <w:rFonts w:ascii="Arial" w:hAnsi="Arial" w:cs="Arial"/>
          <w:b/>
          <w:sz w:val="24"/>
          <w:szCs w:val="24"/>
        </w:rPr>
      </w:pPr>
      <w:r w:rsidRPr="00AE7960">
        <w:rPr>
          <w:rFonts w:ascii="Arial" w:hAnsi="Arial" w:cs="Arial"/>
          <w:sz w:val="24"/>
          <w:szCs w:val="24"/>
        </w:rPr>
        <w:t>ponoszenie wyłącznej odpowiedzialności za wszelkie szkody będące następstwem niewykonania lub nienależytego wykonania przedmiotu umowy, które to szkody Wykonawca zobowiązuje s</w:t>
      </w:r>
      <w:r w:rsidR="006800A0">
        <w:rPr>
          <w:rFonts w:ascii="Arial" w:hAnsi="Arial" w:cs="Arial"/>
          <w:sz w:val="24"/>
          <w:szCs w:val="24"/>
        </w:rPr>
        <w:t>ię pokryć w pełnej wysokości, z </w:t>
      </w:r>
      <w:r w:rsidRPr="00AE7960">
        <w:rPr>
          <w:rFonts w:ascii="Arial" w:hAnsi="Arial" w:cs="Arial"/>
          <w:sz w:val="24"/>
          <w:szCs w:val="24"/>
        </w:rPr>
        <w:t>wyjątkiem szkód, za powstanie których wyłączną odpowiedzialność ponosi Zamawiający;</w:t>
      </w:r>
    </w:p>
    <w:p w:rsidR="00AE7960" w:rsidRPr="0019488D" w:rsidRDefault="00B5314F" w:rsidP="00014D0E">
      <w:pPr>
        <w:pStyle w:val="Akapitzlist"/>
        <w:numPr>
          <w:ilvl w:val="1"/>
          <w:numId w:val="5"/>
        </w:numPr>
        <w:spacing w:line="276" w:lineRule="auto"/>
        <w:ind w:left="567" w:hanging="567"/>
        <w:jc w:val="both"/>
        <w:rPr>
          <w:rFonts w:ascii="Arial" w:hAnsi="Arial" w:cs="Arial"/>
          <w:b/>
          <w:color w:val="000000" w:themeColor="text1"/>
          <w:sz w:val="24"/>
          <w:szCs w:val="24"/>
        </w:rPr>
      </w:pPr>
      <w:r w:rsidRPr="0019488D">
        <w:rPr>
          <w:rFonts w:ascii="Arial" w:hAnsi="Arial" w:cs="Arial"/>
          <w:color w:val="000000" w:themeColor="text1"/>
          <w:sz w:val="24"/>
          <w:szCs w:val="24"/>
        </w:rPr>
        <w:t>N</w:t>
      </w:r>
      <w:r w:rsidR="00AE7960" w:rsidRPr="0019488D">
        <w:rPr>
          <w:rFonts w:ascii="Arial" w:hAnsi="Arial" w:cs="Arial"/>
          <w:color w:val="000000" w:themeColor="text1"/>
          <w:sz w:val="24"/>
          <w:szCs w:val="24"/>
        </w:rPr>
        <w:t xml:space="preserve">iezwłoczne informowanie Zamawiającego, o problemach technicznych lub okolicznościach, które mogą wpłynąć na jakość lub termin zakończenia robót; </w:t>
      </w:r>
    </w:p>
    <w:p w:rsidR="00AE7960" w:rsidRPr="00AE7960" w:rsidRDefault="00AE7960" w:rsidP="00014D0E">
      <w:pPr>
        <w:pStyle w:val="Akapitzlist"/>
        <w:numPr>
          <w:ilvl w:val="0"/>
          <w:numId w:val="4"/>
        </w:numPr>
        <w:spacing w:line="276" w:lineRule="auto"/>
        <w:ind w:left="567" w:hanging="567"/>
        <w:jc w:val="both"/>
        <w:rPr>
          <w:rFonts w:ascii="Arial" w:hAnsi="Arial" w:cs="Arial"/>
          <w:b/>
          <w:sz w:val="24"/>
          <w:szCs w:val="24"/>
        </w:rPr>
      </w:pPr>
      <w:r w:rsidRPr="00AE7960">
        <w:rPr>
          <w:rFonts w:ascii="Arial" w:hAnsi="Arial" w:cs="Arial"/>
          <w:sz w:val="24"/>
          <w:szCs w:val="24"/>
        </w:rPr>
        <w:t>Na podstawie art. 95 ustawy PZP Zamawiający wymaga zatrudnienia przez Wykonawcę, Podwykonawcę lub dalszego Podwykonawcę osób wykonujących czynności w trakcie realizacji zamówienia: czynności wykonywane przez pracowników ogólnobudowlanych w zakresie realizacji zamówienia, na czas trwania tych czynności. Powyższy wymóg nie jest skuteczny w przypadku, gdy ww. czynności zostaną powierzone osobom fizycznym prowadzącym działalność gospodarczą, które ww. czynności będą wykonywać osobiście na podstawie łączącego je z Wykonawcą lub Podwykonawcą stosunku cywilnoprawnego. Zamawiający nie narzuca wymiaru etatu, na jaki ma lub mają być zatrudnione osoba lub osoby wykonujące ww. czynności.</w:t>
      </w:r>
    </w:p>
    <w:p w:rsidR="00AE7960" w:rsidRPr="00AE7960" w:rsidRDefault="00AE7960" w:rsidP="00014D0E">
      <w:pPr>
        <w:pStyle w:val="Akapitzlist"/>
        <w:numPr>
          <w:ilvl w:val="0"/>
          <w:numId w:val="4"/>
        </w:numPr>
        <w:spacing w:line="276" w:lineRule="auto"/>
        <w:ind w:left="567" w:hanging="567"/>
        <w:jc w:val="both"/>
        <w:rPr>
          <w:rFonts w:ascii="Arial" w:hAnsi="Arial" w:cs="Arial"/>
          <w:b/>
          <w:sz w:val="24"/>
          <w:szCs w:val="24"/>
        </w:rPr>
      </w:pPr>
      <w:r w:rsidRPr="00AE7960">
        <w:rPr>
          <w:rFonts w:ascii="Arial" w:hAnsi="Arial" w:cs="Arial"/>
          <w:sz w:val="24"/>
          <w:szCs w:val="24"/>
        </w:rPr>
        <w:t>Jeżeli czynności wskazane w ust. 3 spełniające przesłanki art. 22 § 1 Kodeksu pracy Wykonawca lub Podwykonawca będzie Wykonywał samodzielnie (jako właściciel/współwłaściciel), Zamawiający uzna to za spełnienie warunku zatrudnienia na umowę o pracę osób wy</w:t>
      </w:r>
      <w:r w:rsidR="006800A0">
        <w:rPr>
          <w:rFonts w:ascii="Arial" w:hAnsi="Arial" w:cs="Arial"/>
          <w:sz w:val="24"/>
          <w:szCs w:val="24"/>
        </w:rPr>
        <w:t>konujących czynności związane z </w:t>
      </w:r>
      <w:r w:rsidRPr="00AE7960">
        <w:rPr>
          <w:rFonts w:ascii="Arial" w:hAnsi="Arial" w:cs="Arial"/>
          <w:sz w:val="24"/>
          <w:szCs w:val="24"/>
        </w:rPr>
        <w:t xml:space="preserve">realizacją zamówienia; </w:t>
      </w:r>
    </w:p>
    <w:p w:rsidR="00AE7960" w:rsidRPr="00AE7960" w:rsidRDefault="00AE7960" w:rsidP="00014D0E">
      <w:pPr>
        <w:pStyle w:val="Akapitzlist"/>
        <w:numPr>
          <w:ilvl w:val="0"/>
          <w:numId w:val="4"/>
        </w:numPr>
        <w:spacing w:line="276" w:lineRule="auto"/>
        <w:ind w:left="567" w:hanging="567"/>
        <w:jc w:val="both"/>
        <w:rPr>
          <w:rFonts w:ascii="Arial" w:hAnsi="Arial" w:cs="Arial"/>
          <w:b/>
          <w:sz w:val="24"/>
          <w:szCs w:val="24"/>
        </w:rPr>
      </w:pPr>
      <w:r w:rsidRPr="00AE7960">
        <w:rPr>
          <w:rFonts w:ascii="Arial" w:hAnsi="Arial" w:cs="Arial"/>
          <w:sz w:val="24"/>
          <w:szCs w:val="24"/>
        </w:rPr>
        <w:t>Zatrudnienie osób na umowę o pracę do wyk</w:t>
      </w:r>
      <w:r w:rsidR="006800A0">
        <w:rPr>
          <w:rFonts w:ascii="Arial" w:hAnsi="Arial" w:cs="Arial"/>
          <w:sz w:val="24"/>
          <w:szCs w:val="24"/>
        </w:rPr>
        <w:t>onywania czynności wskazanych w </w:t>
      </w:r>
      <w:r w:rsidRPr="00AE7960">
        <w:rPr>
          <w:rFonts w:ascii="Arial" w:hAnsi="Arial" w:cs="Arial"/>
          <w:sz w:val="24"/>
          <w:szCs w:val="24"/>
        </w:rPr>
        <w:t xml:space="preserve">ust. 3 powinno trwać nieprzerwanie przez cały okres trwania tych prac. </w:t>
      </w:r>
    </w:p>
    <w:p w:rsidR="00AE7960" w:rsidRPr="00AE7960" w:rsidRDefault="00AE7960" w:rsidP="00014D0E">
      <w:pPr>
        <w:pStyle w:val="Akapitzlist"/>
        <w:numPr>
          <w:ilvl w:val="0"/>
          <w:numId w:val="4"/>
        </w:numPr>
        <w:spacing w:line="276" w:lineRule="auto"/>
        <w:ind w:left="567" w:hanging="567"/>
        <w:jc w:val="both"/>
        <w:rPr>
          <w:rFonts w:ascii="Arial" w:hAnsi="Arial" w:cs="Arial"/>
          <w:b/>
          <w:sz w:val="24"/>
          <w:szCs w:val="24"/>
        </w:rPr>
      </w:pPr>
      <w:r w:rsidRPr="00AE7960">
        <w:rPr>
          <w:rFonts w:ascii="Arial" w:hAnsi="Arial" w:cs="Arial"/>
          <w:sz w:val="24"/>
          <w:szCs w:val="24"/>
        </w:rPr>
        <w:t>Wykonawca ponosi odpowiedzialność za Podwykonawcę z tytułu wywiązania się z określonego w ust. 3 obowiązku.</w:t>
      </w:r>
    </w:p>
    <w:p w:rsidR="006800A0" w:rsidRDefault="00AE7960" w:rsidP="00014D0E">
      <w:pPr>
        <w:pStyle w:val="Akapitzlist"/>
        <w:numPr>
          <w:ilvl w:val="0"/>
          <w:numId w:val="4"/>
        </w:numPr>
        <w:spacing w:line="276" w:lineRule="auto"/>
        <w:ind w:left="567" w:hanging="567"/>
        <w:jc w:val="both"/>
        <w:rPr>
          <w:rFonts w:ascii="Arial" w:hAnsi="Arial" w:cs="Arial"/>
          <w:color w:val="000000" w:themeColor="text1"/>
          <w:sz w:val="24"/>
          <w:szCs w:val="24"/>
        </w:rPr>
      </w:pPr>
      <w:r w:rsidRPr="0019488D">
        <w:rPr>
          <w:rFonts w:ascii="Arial" w:hAnsi="Arial" w:cs="Arial"/>
          <w:color w:val="000000" w:themeColor="text1"/>
          <w:sz w:val="24"/>
          <w:szCs w:val="24"/>
        </w:rPr>
        <w:t xml:space="preserve">W trakcie realizacji zamówienia Zamawiający uprawniony jest do wykonywania </w:t>
      </w:r>
    </w:p>
    <w:p w:rsidR="00AE7960" w:rsidRPr="00014D0E" w:rsidRDefault="00AE7960" w:rsidP="00014D0E">
      <w:pPr>
        <w:pStyle w:val="Akapitzlist"/>
        <w:spacing w:line="276" w:lineRule="auto"/>
        <w:ind w:left="567" w:firstLine="0"/>
        <w:jc w:val="both"/>
        <w:rPr>
          <w:rFonts w:ascii="Arial" w:hAnsi="Arial" w:cs="Arial"/>
          <w:sz w:val="24"/>
          <w:szCs w:val="24"/>
        </w:rPr>
      </w:pPr>
      <w:r w:rsidRPr="00014D0E">
        <w:rPr>
          <w:rFonts w:ascii="Arial" w:hAnsi="Arial" w:cs="Arial"/>
          <w:sz w:val="24"/>
          <w:szCs w:val="24"/>
        </w:rPr>
        <w:t>czynności kontrolnych wobec Wykonawcy odnośnie spełniania przez Wykonawcę lub podwykonawcę określonego wymogu zatrudnienia na podstawie umowy o pracę osób wykonujących wskazane w ust. 3 czynności. Zamawiający uprawniony jest w szczególności do:</w:t>
      </w:r>
    </w:p>
    <w:p w:rsidR="00AE7960" w:rsidRPr="00AE7960" w:rsidRDefault="00AE7960" w:rsidP="00014D0E">
      <w:pPr>
        <w:pStyle w:val="Akapitzlist"/>
        <w:numPr>
          <w:ilvl w:val="1"/>
          <w:numId w:val="6"/>
        </w:numPr>
        <w:spacing w:line="276" w:lineRule="auto"/>
        <w:ind w:left="567" w:hanging="567"/>
        <w:jc w:val="both"/>
        <w:rPr>
          <w:rFonts w:ascii="Arial" w:hAnsi="Arial" w:cs="Arial"/>
          <w:b/>
          <w:sz w:val="24"/>
          <w:szCs w:val="24"/>
        </w:rPr>
      </w:pPr>
      <w:r w:rsidRPr="00AE7960">
        <w:rPr>
          <w:rFonts w:ascii="Arial" w:hAnsi="Arial" w:cs="Arial"/>
          <w:sz w:val="24"/>
          <w:szCs w:val="24"/>
        </w:rPr>
        <w:t>żądania oświadczeń i dokumentów w zakresie potwierdzenia spełniania ww. wymogów dokonywania ich oceny, o których mowa w ust. 9,</w:t>
      </w:r>
    </w:p>
    <w:p w:rsidR="00AE7960" w:rsidRPr="00AE7960" w:rsidRDefault="00AE7960" w:rsidP="00014D0E">
      <w:pPr>
        <w:pStyle w:val="Akapitzlist"/>
        <w:numPr>
          <w:ilvl w:val="1"/>
          <w:numId w:val="6"/>
        </w:numPr>
        <w:spacing w:line="276" w:lineRule="auto"/>
        <w:ind w:left="567" w:hanging="567"/>
        <w:jc w:val="both"/>
        <w:rPr>
          <w:rFonts w:ascii="Arial" w:hAnsi="Arial" w:cs="Arial"/>
          <w:b/>
          <w:sz w:val="24"/>
          <w:szCs w:val="24"/>
        </w:rPr>
      </w:pPr>
      <w:r w:rsidRPr="00AE7960">
        <w:rPr>
          <w:rFonts w:ascii="Arial" w:hAnsi="Arial" w:cs="Arial"/>
          <w:sz w:val="24"/>
          <w:szCs w:val="24"/>
        </w:rPr>
        <w:t>żądania wyjaśnień w przypadku wątpliwości w zakresie potwierdzenia spełniania ww. wymogów,</w:t>
      </w:r>
    </w:p>
    <w:p w:rsidR="00AE7960" w:rsidRPr="00AE7960" w:rsidRDefault="00AE7960" w:rsidP="00014D0E">
      <w:pPr>
        <w:pStyle w:val="Akapitzlist"/>
        <w:numPr>
          <w:ilvl w:val="1"/>
          <w:numId w:val="6"/>
        </w:numPr>
        <w:spacing w:line="276" w:lineRule="auto"/>
        <w:ind w:left="567" w:hanging="567"/>
        <w:jc w:val="both"/>
        <w:rPr>
          <w:rFonts w:ascii="Arial" w:hAnsi="Arial" w:cs="Arial"/>
          <w:b/>
          <w:sz w:val="24"/>
          <w:szCs w:val="24"/>
        </w:rPr>
      </w:pPr>
      <w:r w:rsidRPr="00AE7960">
        <w:rPr>
          <w:rFonts w:ascii="Arial" w:hAnsi="Arial" w:cs="Arial"/>
          <w:sz w:val="24"/>
          <w:szCs w:val="24"/>
        </w:rPr>
        <w:t>przeprowadzania kontroli na miejscu wykonywania świadczenia.</w:t>
      </w:r>
    </w:p>
    <w:p w:rsidR="00F76D3E" w:rsidRPr="00F76D3E" w:rsidRDefault="00AE7960" w:rsidP="00014D0E">
      <w:pPr>
        <w:pStyle w:val="Akapitzlist"/>
        <w:numPr>
          <w:ilvl w:val="0"/>
          <w:numId w:val="4"/>
        </w:numPr>
        <w:spacing w:line="276" w:lineRule="auto"/>
        <w:ind w:left="567" w:hanging="567"/>
        <w:jc w:val="both"/>
        <w:rPr>
          <w:rFonts w:ascii="Arial" w:hAnsi="Arial" w:cs="Arial"/>
          <w:b/>
          <w:sz w:val="24"/>
          <w:szCs w:val="24"/>
        </w:rPr>
      </w:pPr>
      <w:r w:rsidRPr="00AE7960">
        <w:rPr>
          <w:rFonts w:ascii="Arial" w:hAnsi="Arial" w:cs="Arial"/>
          <w:sz w:val="24"/>
          <w:szCs w:val="24"/>
        </w:rPr>
        <w:t>W sytuacji, gdy Zamawiający poweźmie wątpliwość co do sposobu zatrudnienia personelu może zwrócić się o przeprowadzenie kontroli przez Państwową Inspekcję Pracy.</w:t>
      </w:r>
    </w:p>
    <w:p w:rsidR="00F76D3E" w:rsidRPr="00F76D3E" w:rsidRDefault="00AE7960" w:rsidP="00014D0E">
      <w:pPr>
        <w:pStyle w:val="Akapitzlist"/>
        <w:numPr>
          <w:ilvl w:val="0"/>
          <w:numId w:val="4"/>
        </w:numPr>
        <w:spacing w:line="276" w:lineRule="auto"/>
        <w:ind w:left="567" w:hanging="567"/>
        <w:jc w:val="both"/>
        <w:rPr>
          <w:rFonts w:ascii="Arial" w:hAnsi="Arial" w:cs="Arial"/>
          <w:b/>
          <w:sz w:val="24"/>
          <w:szCs w:val="24"/>
        </w:rPr>
      </w:pPr>
      <w:r w:rsidRPr="00AE7960">
        <w:rPr>
          <w:rFonts w:ascii="Arial" w:hAnsi="Arial" w:cs="Arial"/>
          <w:sz w:val="24"/>
          <w:szCs w:val="24"/>
        </w:rPr>
        <w:t>W celu weryfikacji zatrudniania, przez Wykonawcę lub Podwykonawcę, na podstawie umowy o pracę, osób wykonującyc</w:t>
      </w:r>
      <w:r w:rsidR="00343BA1">
        <w:rPr>
          <w:rFonts w:ascii="Arial" w:hAnsi="Arial" w:cs="Arial"/>
          <w:sz w:val="24"/>
          <w:szCs w:val="24"/>
        </w:rPr>
        <w:t>h wskazane w ust. 3 czynności w </w:t>
      </w:r>
      <w:r w:rsidRPr="00AE7960">
        <w:rPr>
          <w:rFonts w:ascii="Arial" w:hAnsi="Arial" w:cs="Arial"/>
          <w:sz w:val="24"/>
          <w:szCs w:val="24"/>
        </w:rPr>
        <w:t>zakresie realizacji zamówienia, Zamawiający może żądać w szczególności:</w:t>
      </w:r>
    </w:p>
    <w:p w:rsidR="00F76D3E" w:rsidRPr="00F76D3E" w:rsidRDefault="00AE7960" w:rsidP="00014D0E">
      <w:pPr>
        <w:pStyle w:val="Akapitzlist"/>
        <w:numPr>
          <w:ilvl w:val="1"/>
          <w:numId w:val="7"/>
        </w:numPr>
        <w:spacing w:line="276" w:lineRule="auto"/>
        <w:ind w:left="567" w:hanging="567"/>
        <w:jc w:val="both"/>
        <w:rPr>
          <w:rFonts w:ascii="Arial" w:hAnsi="Arial" w:cs="Arial"/>
          <w:b/>
          <w:sz w:val="24"/>
          <w:szCs w:val="24"/>
        </w:rPr>
      </w:pPr>
      <w:r w:rsidRPr="00F76D3E">
        <w:rPr>
          <w:rFonts w:ascii="Arial" w:hAnsi="Arial" w:cs="Arial"/>
          <w:sz w:val="24"/>
          <w:szCs w:val="24"/>
        </w:rPr>
        <w:t>oświadczenia zatrudnionego pracownika,</w:t>
      </w:r>
    </w:p>
    <w:p w:rsidR="00F76D3E" w:rsidRPr="00F76D3E" w:rsidRDefault="00AE7960" w:rsidP="00014D0E">
      <w:pPr>
        <w:pStyle w:val="Akapitzlist"/>
        <w:numPr>
          <w:ilvl w:val="1"/>
          <w:numId w:val="7"/>
        </w:numPr>
        <w:spacing w:line="276" w:lineRule="auto"/>
        <w:ind w:left="567" w:hanging="567"/>
        <w:jc w:val="both"/>
        <w:rPr>
          <w:rFonts w:ascii="Arial" w:hAnsi="Arial" w:cs="Arial"/>
          <w:b/>
          <w:sz w:val="24"/>
          <w:szCs w:val="24"/>
        </w:rPr>
      </w:pPr>
      <w:r w:rsidRPr="00F76D3E">
        <w:rPr>
          <w:rFonts w:ascii="Arial" w:hAnsi="Arial" w:cs="Arial"/>
          <w:sz w:val="24"/>
          <w:szCs w:val="24"/>
        </w:rPr>
        <w:t>oświadczenia Wykonawcy lub Podwykonawcy o zatrudnieniu pracownika na podstawie umowy o pracę,</w:t>
      </w:r>
    </w:p>
    <w:p w:rsidR="00F76D3E" w:rsidRPr="00F76D3E" w:rsidRDefault="00AE7960" w:rsidP="00014D0E">
      <w:pPr>
        <w:pStyle w:val="Akapitzlist"/>
        <w:numPr>
          <w:ilvl w:val="1"/>
          <w:numId w:val="7"/>
        </w:numPr>
        <w:spacing w:line="276" w:lineRule="auto"/>
        <w:ind w:left="567" w:hanging="567"/>
        <w:jc w:val="both"/>
        <w:rPr>
          <w:rFonts w:ascii="Arial" w:hAnsi="Arial" w:cs="Arial"/>
          <w:b/>
          <w:sz w:val="24"/>
          <w:szCs w:val="24"/>
        </w:rPr>
      </w:pPr>
      <w:r w:rsidRPr="00F76D3E">
        <w:rPr>
          <w:rFonts w:ascii="Arial" w:hAnsi="Arial" w:cs="Arial"/>
          <w:sz w:val="24"/>
          <w:szCs w:val="24"/>
        </w:rPr>
        <w:t>poświadczonej za zgodność z oryginałem kopii umowy o pracę zatrudnionego pracownika,</w:t>
      </w:r>
    </w:p>
    <w:p w:rsidR="00F76D3E" w:rsidRPr="00F76D3E" w:rsidRDefault="00AE7960" w:rsidP="00014D0E">
      <w:pPr>
        <w:pStyle w:val="Akapitzlist"/>
        <w:numPr>
          <w:ilvl w:val="1"/>
          <w:numId w:val="7"/>
        </w:numPr>
        <w:spacing w:line="276" w:lineRule="auto"/>
        <w:ind w:left="567" w:hanging="567"/>
        <w:jc w:val="both"/>
        <w:rPr>
          <w:rFonts w:ascii="Arial" w:hAnsi="Arial" w:cs="Arial"/>
          <w:b/>
          <w:sz w:val="24"/>
          <w:szCs w:val="24"/>
        </w:rPr>
      </w:pPr>
      <w:r w:rsidRPr="00F76D3E">
        <w:rPr>
          <w:rFonts w:ascii="Arial" w:hAnsi="Arial" w:cs="Arial"/>
          <w:sz w:val="24"/>
          <w:szCs w:val="24"/>
        </w:rPr>
        <w:t xml:space="preserve">innych dokumentów zawierających informacje, w tym dane osobowe, niezbędne do weryfikacji zatrudnienia na podstawie umowy </w:t>
      </w:r>
      <w:r w:rsidR="00343BA1">
        <w:rPr>
          <w:rFonts w:ascii="Arial" w:hAnsi="Arial" w:cs="Arial"/>
          <w:sz w:val="24"/>
          <w:szCs w:val="24"/>
        </w:rPr>
        <w:t>o pracę, w szczególności imię i </w:t>
      </w:r>
      <w:r w:rsidRPr="00F76D3E">
        <w:rPr>
          <w:rFonts w:ascii="Arial" w:hAnsi="Arial" w:cs="Arial"/>
          <w:sz w:val="24"/>
          <w:szCs w:val="24"/>
        </w:rPr>
        <w:t>nazwisko zatrudnionego pracownika, datę zawarcia umowy o pracę, rodzaj umowy o pracę i zakres obowiązków pracownika. Nieudowodnienie przez Wykonawcę wymogu zatrudnienia na podstawie umowy o pracę osób wykonujących wskazane w ust. 3 czynności traktowane będzie jako niewypełnienie obowiązku zatrudnienia osób na podstawie umowy o pracę.</w:t>
      </w:r>
    </w:p>
    <w:p w:rsidR="00F76D3E" w:rsidRPr="00F76D3E" w:rsidRDefault="00AE7960" w:rsidP="00014D0E">
      <w:pPr>
        <w:pStyle w:val="Akapitzlist"/>
        <w:numPr>
          <w:ilvl w:val="0"/>
          <w:numId w:val="4"/>
        </w:numPr>
        <w:spacing w:line="276" w:lineRule="auto"/>
        <w:ind w:left="567" w:hanging="567"/>
        <w:jc w:val="both"/>
        <w:rPr>
          <w:rFonts w:ascii="Arial" w:hAnsi="Arial" w:cs="Arial"/>
          <w:b/>
          <w:sz w:val="24"/>
          <w:szCs w:val="24"/>
        </w:rPr>
      </w:pPr>
      <w:r w:rsidRPr="00F76D3E">
        <w:rPr>
          <w:rFonts w:ascii="Arial" w:hAnsi="Arial" w:cs="Arial"/>
          <w:sz w:val="24"/>
          <w:szCs w:val="24"/>
        </w:rPr>
        <w:t>Niewypełnienie zobowiązań dotyczących zatrudniania osób może być podstawą do odstąpienia przez Zamawiającego od umowy z przyczyn leżących po stronie Wykonawcy.</w:t>
      </w:r>
    </w:p>
    <w:p w:rsidR="00AE7960" w:rsidRPr="00326406" w:rsidRDefault="00AE7960" w:rsidP="00014D0E">
      <w:pPr>
        <w:pStyle w:val="Akapitzlist"/>
        <w:numPr>
          <w:ilvl w:val="0"/>
          <w:numId w:val="4"/>
        </w:numPr>
        <w:spacing w:line="276" w:lineRule="auto"/>
        <w:ind w:left="567" w:hanging="567"/>
        <w:jc w:val="both"/>
        <w:rPr>
          <w:rFonts w:ascii="Arial" w:hAnsi="Arial" w:cs="Arial"/>
          <w:b/>
          <w:sz w:val="24"/>
          <w:szCs w:val="24"/>
        </w:rPr>
      </w:pPr>
      <w:r w:rsidRPr="00F76D3E">
        <w:rPr>
          <w:rFonts w:ascii="Arial" w:hAnsi="Arial" w:cs="Arial"/>
          <w:sz w:val="24"/>
          <w:szCs w:val="24"/>
        </w:rPr>
        <w:t xml:space="preserve">W przypadku niewypełnienia przez Wykonawcę lub podwykonawcę obowiązków określonych w niniejszym paragrafie zostanie </w:t>
      </w:r>
      <w:r w:rsidR="00343BA1">
        <w:rPr>
          <w:rFonts w:ascii="Arial" w:hAnsi="Arial" w:cs="Arial"/>
          <w:sz w:val="24"/>
          <w:szCs w:val="24"/>
        </w:rPr>
        <w:t>naliczona kara umowna zgodnie z </w:t>
      </w:r>
      <w:r w:rsidRPr="00F76D3E">
        <w:rPr>
          <w:rFonts w:ascii="Arial" w:hAnsi="Arial" w:cs="Arial"/>
          <w:sz w:val="24"/>
          <w:szCs w:val="24"/>
        </w:rPr>
        <w:t>§ 10 ust. 1 pkt 12 i 13</w:t>
      </w:r>
    </w:p>
    <w:p w:rsidR="00326406" w:rsidRDefault="00326406" w:rsidP="00326406">
      <w:pPr>
        <w:spacing w:line="276" w:lineRule="auto"/>
        <w:jc w:val="both"/>
        <w:rPr>
          <w:rFonts w:ascii="Arial" w:hAnsi="Arial" w:cs="Arial"/>
          <w:b/>
          <w:sz w:val="24"/>
          <w:szCs w:val="24"/>
        </w:rPr>
      </w:pPr>
    </w:p>
    <w:p w:rsidR="00F76D3E" w:rsidRPr="00F76D3E" w:rsidRDefault="00F76D3E" w:rsidP="00A42437">
      <w:pPr>
        <w:widowControl/>
        <w:autoSpaceDE/>
        <w:autoSpaceDN/>
        <w:adjustRightInd/>
        <w:spacing w:after="160" w:line="259" w:lineRule="auto"/>
        <w:ind w:left="0" w:firstLine="0"/>
        <w:jc w:val="center"/>
        <w:rPr>
          <w:rFonts w:ascii="Arial" w:hAnsi="Arial" w:cs="Arial"/>
          <w:b/>
          <w:sz w:val="24"/>
          <w:szCs w:val="24"/>
        </w:rPr>
      </w:pPr>
      <w:r w:rsidRPr="00F76D3E">
        <w:rPr>
          <w:rFonts w:ascii="Arial" w:hAnsi="Arial" w:cs="Arial"/>
          <w:b/>
          <w:sz w:val="24"/>
          <w:szCs w:val="24"/>
        </w:rPr>
        <w:t>§ 5</w:t>
      </w:r>
    </w:p>
    <w:p w:rsidR="00F76D3E" w:rsidRDefault="00F76D3E" w:rsidP="00014D0E">
      <w:pPr>
        <w:spacing w:line="276" w:lineRule="auto"/>
        <w:jc w:val="center"/>
        <w:rPr>
          <w:rFonts w:ascii="Arial" w:hAnsi="Arial" w:cs="Arial"/>
          <w:b/>
          <w:sz w:val="24"/>
          <w:szCs w:val="24"/>
        </w:rPr>
      </w:pPr>
      <w:r w:rsidRPr="00F76D3E">
        <w:rPr>
          <w:rFonts w:ascii="Arial" w:hAnsi="Arial" w:cs="Arial"/>
          <w:b/>
          <w:sz w:val="24"/>
          <w:szCs w:val="24"/>
        </w:rPr>
        <w:t>Podwykonawcy</w:t>
      </w:r>
    </w:p>
    <w:p w:rsidR="00F76D3E" w:rsidRDefault="00F76D3E" w:rsidP="00014D0E">
      <w:pPr>
        <w:spacing w:line="276" w:lineRule="auto"/>
        <w:jc w:val="both"/>
        <w:rPr>
          <w:rFonts w:ascii="Arial" w:hAnsi="Arial" w:cs="Arial"/>
          <w:b/>
          <w:sz w:val="24"/>
          <w:szCs w:val="24"/>
        </w:rPr>
      </w:pP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 xml:space="preserve">Wykonawca – zgodnie z oświadczeniem zawartym w ofercie wykona osobiście przedmiot umowy, z wyjątkiem </w:t>
      </w:r>
      <w:r w:rsidRPr="00F76D3E">
        <w:rPr>
          <w:rFonts w:ascii="Arial" w:hAnsi="Arial" w:cs="Arial"/>
          <w:strike/>
          <w:sz w:val="24"/>
          <w:szCs w:val="24"/>
        </w:rPr>
        <w:t>................</w:t>
      </w:r>
      <w:r w:rsidRPr="00F76D3E">
        <w:rPr>
          <w:rFonts w:ascii="Arial" w:hAnsi="Arial" w:cs="Arial"/>
          <w:sz w:val="24"/>
          <w:szCs w:val="24"/>
        </w:rPr>
        <w:t>, które zostaną wykonane przy udziale podwykonawcy/ów, w tym na którego/</w:t>
      </w:r>
      <w:proofErr w:type="spellStart"/>
      <w:r w:rsidRPr="00F76D3E">
        <w:rPr>
          <w:rFonts w:ascii="Arial" w:hAnsi="Arial" w:cs="Arial"/>
          <w:sz w:val="24"/>
          <w:szCs w:val="24"/>
        </w:rPr>
        <w:t>ych</w:t>
      </w:r>
      <w:proofErr w:type="spellEnd"/>
      <w:r w:rsidRPr="00F76D3E">
        <w:rPr>
          <w:rFonts w:ascii="Arial" w:hAnsi="Arial" w:cs="Arial"/>
          <w:sz w:val="24"/>
          <w:szCs w:val="24"/>
        </w:rPr>
        <w:t xml:space="preserve"> zasoby Wykonawca powołał się, na zasadach określonych w art. 118 ust. 1 ustawy PZP, w celu wykazania spełnienia warunków udziału w postępowaniu.</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Wykonawca zobowiązuje się przedstawić (o ile są znani) Zamawiającemu przed przystąpieniem do wykonywania zamówienia li</w:t>
      </w:r>
      <w:r w:rsidR="00343BA1">
        <w:rPr>
          <w:rFonts w:ascii="Arial" w:hAnsi="Arial" w:cs="Arial"/>
          <w:sz w:val="24"/>
          <w:szCs w:val="24"/>
        </w:rPr>
        <w:t>stę zawierającą nazwy, imiona i </w:t>
      </w:r>
      <w:r w:rsidRPr="00F76D3E">
        <w:rPr>
          <w:rFonts w:ascii="Arial" w:hAnsi="Arial" w:cs="Arial"/>
          <w:sz w:val="24"/>
          <w:szCs w:val="24"/>
        </w:rPr>
        <w:t>nazwiska oraz dane kontaktowe podwykonawców i osób do kontaktu z nimi, zaangażowanych w realizację przedmiotu umowy. Wykonawca zobowiązuje się zawiadomić Zamawiającego o wszelkich zm</w:t>
      </w:r>
      <w:r w:rsidR="00343BA1">
        <w:rPr>
          <w:rFonts w:ascii="Arial" w:hAnsi="Arial" w:cs="Arial"/>
          <w:sz w:val="24"/>
          <w:szCs w:val="24"/>
        </w:rPr>
        <w:t>ianach danych, o których mowa w </w:t>
      </w:r>
      <w:r w:rsidRPr="00F76D3E">
        <w:rPr>
          <w:rFonts w:ascii="Arial" w:hAnsi="Arial" w:cs="Arial"/>
          <w:sz w:val="24"/>
          <w:szCs w:val="24"/>
        </w:rPr>
        <w:t>zdaniu pierwszym, w trakcie realizacji zamówienia oraz przekazywać informację na temat nowych podwykonawców, którym zamierza powierzyć realizację przedmiotu umowy w okresie późniejszym. Zawarcie przez Wykonawcę umowy o podwykonawstwo w zakresie nieprzewidzianym w ofercie wymaga zgody Zamawiającego, a jej udziel</w:t>
      </w:r>
      <w:r w:rsidR="00343BA1">
        <w:rPr>
          <w:rFonts w:ascii="Arial" w:hAnsi="Arial" w:cs="Arial"/>
          <w:sz w:val="24"/>
          <w:szCs w:val="24"/>
        </w:rPr>
        <w:t>enie będzie możliwe wyłącznie w </w:t>
      </w:r>
      <w:r w:rsidRPr="00F76D3E">
        <w:rPr>
          <w:rFonts w:ascii="Arial" w:hAnsi="Arial" w:cs="Arial"/>
          <w:sz w:val="24"/>
          <w:szCs w:val="24"/>
        </w:rPr>
        <w:t xml:space="preserve">przypadku udokumentowania zaakceptowanymi przez Zamawiającego dowodami spełnienia przez podwykonawcę wymagań określonych przez Zamawiającego w </w:t>
      </w:r>
      <w:r w:rsidR="00883178">
        <w:rPr>
          <w:rFonts w:ascii="Arial" w:hAnsi="Arial" w:cs="Arial"/>
          <w:sz w:val="24"/>
          <w:szCs w:val="24"/>
        </w:rPr>
        <w:t xml:space="preserve">Zapytaniu Ofertowym </w:t>
      </w:r>
      <w:r w:rsidR="00343BA1">
        <w:rPr>
          <w:rFonts w:ascii="Arial" w:hAnsi="Arial" w:cs="Arial"/>
          <w:sz w:val="24"/>
          <w:szCs w:val="24"/>
        </w:rPr>
        <w:t>(jeśli takie warunki w </w:t>
      </w:r>
      <w:r w:rsidR="00883178">
        <w:rPr>
          <w:rFonts w:ascii="Arial" w:hAnsi="Arial" w:cs="Arial"/>
          <w:sz w:val="24"/>
          <w:szCs w:val="24"/>
        </w:rPr>
        <w:t>ZO</w:t>
      </w:r>
      <w:r w:rsidRPr="00F76D3E">
        <w:rPr>
          <w:rFonts w:ascii="Arial" w:hAnsi="Arial" w:cs="Arial"/>
          <w:sz w:val="24"/>
          <w:szCs w:val="24"/>
        </w:rPr>
        <w:t xml:space="preserve"> przewidziano).</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Jeżeli zmiana albo rezygnacja z Podwykonawcy dotyczy podmiotu, na którego zasoby Wykonawca powołał się na zasadach określonych w art. 118 ust. 1 ustawy PZP, w celu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Wykonawca jest odpowiedzialny za wszelkie działania lub zaniechania Podwykonawcy, jego przedstawicieli lub pracowników, a także dalszych Podwykonawców, jak za działania własne.</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Umowa z Podwykonawcą, a także umowa między Podwykonawcą a dalszym Podwykonawcą, wymaga formy pisemnej pod rygorem nieważności.</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w:t>
      </w:r>
      <w:r w:rsidR="00343BA1">
        <w:rPr>
          <w:rFonts w:ascii="Arial" w:hAnsi="Arial" w:cs="Arial"/>
          <w:sz w:val="24"/>
          <w:szCs w:val="24"/>
        </w:rPr>
        <w:t>ę Wykonawcy na zawarcie umowy o </w:t>
      </w:r>
      <w:r w:rsidRPr="00F76D3E">
        <w:rPr>
          <w:rFonts w:ascii="Arial" w:hAnsi="Arial" w:cs="Arial"/>
          <w:sz w:val="24"/>
          <w:szCs w:val="24"/>
        </w:rPr>
        <w:t>podwykonawstwo o treści zgodnej z projektem tej umowy.</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Umowa o podwykonawstwo będzie zawierała w szczególności:</w:t>
      </w:r>
    </w:p>
    <w:p w:rsidR="00F76D3E" w:rsidRPr="00F76D3E" w:rsidRDefault="00F76D3E" w:rsidP="00014D0E">
      <w:pPr>
        <w:pStyle w:val="Akapitzlist"/>
        <w:numPr>
          <w:ilvl w:val="0"/>
          <w:numId w:val="9"/>
        </w:numPr>
        <w:spacing w:line="276" w:lineRule="auto"/>
        <w:ind w:left="567" w:hanging="567"/>
        <w:jc w:val="both"/>
        <w:rPr>
          <w:rFonts w:ascii="Arial" w:hAnsi="Arial" w:cs="Arial"/>
          <w:b/>
          <w:sz w:val="24"/>
          <w:szCs w:val="24"/>
        </w:rPr>
      </w:pPr>
      <w:r w:rsidRPr="00F76D3E">
        <w:rPr>
          <w:rFonts w:ascii="Arial" w:hAnsi="Arial" w:cs="Arial"/>
          <w:sz w:val="24"/>
          <w:szCs w:val="24"/>
        </w:rPr>
        <w:t>termin zapłaty wynagrodzenia, który nie może być dłuższy niż 21 dni od dnia doręczenia Wykonawcy, Podwykonawcy lub dalszemu Podwykonawcy, faktury lub rachunku potwierdzających wykonanie zleconej Podwykonawcy lub dalszemu Podwykonawcy dostawy, usługi lub prac stanowiących roboty budowlane;</w:t>
      </w:r>
    </w:p>
    <w:p w:rsidR="00F76D3E" w:rsidRPr="00F76D3E" w:rsidRDefault="00F76D3E" w:rsidP="00014D0E">
      <w:pPr>
        <w:pStyle w:val="Akapitzlist"/>
        <w:numPr>
          <w:ilvl w:val="0"/>
          <w:numId w:val="9"/>
        </w:numPr>
        <w:spacing w:line="276" w:lineRule="auto"/>
        <w:ind w:left="567" w:hanging="567"/>
        <w:jc w:val="both"/>
        <w:rPr>
          <w:rFonts w:ascii="Arial" w:hAnsi="Arial" w:cs="Arial"/>
          <w:b/>
          <w:sz w:val="24"/>
          <w:szCs w:val="24"/>
        </w:rPr>
      </w:pPr>
      <w:r w:rsidRPr="00F76D3E">
        <w:rPr>
          <w:rFonts w:ascii="Arial" w:hAnsi="Arial" w:cs="Arial"/>
          <w:sz w:val="24"/>
          <w:szCs w:val="24"/>
        </w:rPr>
        <w:t>zastrzeżenie, że w przypadku uchylania się przez Wykonawcę od zapłaty wynagrodzenia przysługującego Podwykonawcy, który zawarł zaakceptowaną przez Zamawiającego umowę, Zamawiający bezpośrednio zapłaci Podwykonawcy kwotę mu należnego wynagrodzenia, bez odsetek należnych Podwykonawcy, zgodnie z treścią umowy o podwykonawstwo;</w:t>
      </w:r>
    </w:p>
    <w:p w:rsidR="00F76D3E" w:rsidRPr="00F76D3E" w:rsidRDefault="00F76D3E" w:rsidP="00014D0E">
      <w:pPr>
        <w:pStyle w:val="Akapitzlist"/>
        <w:numPr>
          <w:ilvl w:val="0"/>
          <w:numId w:val="9"/>
        </w:numPr>
        <w:spacing w:line="276" w:lineRule="auto"/>
        <w:ind w:left="567" w:hanging="567"/>
        <w:jc w:val="both"/>
        <w:rPr>
          <w:rFonts w:ascii="Arial" w:hAnsi="Arial" w:cs="Arial"/>
          <w:b/>
          <w:sz w:val="24"/>
          <w:szCs w:val="24"/>
        </w:rPr>
      </w:pPr>
      <w:r w:rsidRPr="00F76D3E">
        <w:rPr>
          <w:rFonts w:ascii="Arial" w:hAnsi="Arial" w:cs="Arial"/>
          <w:sz w:val="24"/>
          <w:szCs w:val="24"/>
        </w:rPr>
        <w:t>postanowienia dotyczące waloryzacji wynag</w:t>
      </w:r>
      <w:r w:rsidR="00343BA1">
        <w:rPr>
          <w:rFonts w:ascii="Arial" w:hAnsi="Arial" w:cs="Arial"/>
          <w:sz w:val="24"/>
          <w:szCs w:val="24"/>
        </w:rPr>
        <w:t>rodzenia podwykonawcy zgodnie z </w:t>
      </w:r>
      <w:r w:rsidRPr="00F76D3E">
        <w:rPr>
          <w:rFonts w:ascii="Arial" w:hAnsi="Arial" w:cs="Arial"/>
          <w:sz w:val="24"/>
          <w:szCs w:val="24"/>
        </w:rPr>
        <w:t xml:space="preserve">art. 439 ust. 5 ustawy PZT. </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Wykonawca, Podwykonawca lub dalszy Podwykonawca zobowiązani są do przedłożenia Zamawiającemu, projektu umowy o podwykonawstwo, której przedmiotem są roboty budowlane, wraz z zestawieniem ilości robót i ich wyceną, oraz ze wskazaniem części dokumentacji dotyczącej wykonania robót, które mają być realizowane na podstawie umowy o podwykonawstwo, a w przypadku projektu umowy przedkładanego przez Podwykonawcę lub dalszego Podwykonawcę, wraz ze zgod</w:t>
      </w:r>
      <w:r w:rsidR="00343BA1">
        <w:rPr>
          <w:rFonts w:ascii="Arial" w:hAnsi="Arial" w:cs="Arial"/>
          <w:sz w:val="24"/>
          <w:szCs w:val="24"/>
        </w:rPr>
        <w:t>ą Wykonawcy na zawarcie umowy o </w:t>
      </w:r>
      <w:r w:rsidRPr="00F76D3E">
        <w:rPr>
          <w:rFonts w:ascii="Arial" w:hAnsi="Arial" w:cs="Arial"/>
          <w:sz w:val="24"/>
          <w:szCs w:val="24"/>
        </w:rPr>
        <w:t>podwykonawstwo o treści zgodnej z projektem umowy.</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Zamawiającemu w terminie 7 dni od momen</w:t>
      </w:r>
      <w:r w:rsidR="00343BA1">
        <w:rPr>
          <w:rFonts w:ascii="Arial" w:hAnsi="Arial" w:cs="Arial"/>
          <w:sz w:val="24"/>
          <w:szCs w:val="24"/>
        </w:rPr>
        <w:t>tu otrzymania projektu umowy, o </w:t>
      </w:r>
      <w:r w:rsidRPr="00F76D3E">
        <w:rPr>
          <w:rFonts w:ascii="Arial" w:hAnsi="Arial" w:cs="Arial"/>
          <w:sz w:val="24"/>
          <w:szCs w:val="24"/>
        </w:rPr>
        <w:t>którym mowa w ust. 5 niniejszego paragrafu, przysługuje prawo do zgłoszenia w formie pisemnej zastrzeżeń do projektu umowy o podwykonawstwo i do projektu jej zmiany, której przedmiotem są roboty budowlane, w szczególnoś</w:t>
      </w:r>
      <w:r w:rsidR="00343BA1">
        <w:rPr>
          <w:rFonts w:ascii="Arial" w:hAnsi="Arial" w:cs="Arial"/>
          <w:sz w:val="24"/>
          <w:szCs w:val="24"/>
        </w:rPr>
        <w:t>ci w </w:t>
      </w:r>
      <w:r w:rsidRPr="00F76D3E">
        <w:rPr>
          <w:rFonts w:ascii="Arial" w:hAnsi="Arial" w:cs="Arial"/>
          <w:sz w:val="24"/>
          <w:szCs w:val="24"/>
        </w:rPr>
        <w:t>następujących przypadkach:</w:t>
      </w:r>
    </w:p>
    <w:p w:rsidR="00F76D3E" w:rsidRPr="00F76D3E" w:rsidRDefault="00F76D3E" w:rsidP="00014D0E">
      <w:pPr>
        <w:pStyle w:val="Akapitzlist"/>
        <w:numPr>
          <w:ilvl w:val="0"/>
          <w:numId w:val="10"/>
        </w:numPr>
        <w:spacing w:line="276" w:lineRule="auto"/>
        <w:ind w:left="567" w:hanging="567"/>
        <w:jc w:val="both"/>
        <w:rPr>
          <w:rFonts w:ascii="Arial" w:hAnsi="Arial" w:cs="Arial"/>
          <w:b/>
          <w:sz w:val="24"/>
          <w:szCs w:val="24"/>
        </w:rPr>
      </w:pPr>
      <w:r w:rsidRPr="00F76D3E">
        <w:rPr>
          <w:rFonts w:ascii="Arial" w:hAnsi="Arial" w:cs="Arial"/>
          <w:sz w:val="24"/>
          <w:szCs w:val="24"/>
        </w:rPr>
        <w:t>określenia terminu zapłaty wynagrodzenia dłuższego niż 21 dni od doręczenia Wykonawcy, Podwykonawcy lub dalszemu Podwykonawcy faktury lub rachunku za wykonane prace stanowiące roboty budowlane;</w:t>
      </w:r>
    </w:p>
    <w:p w:rsidR="00F76D3E" w:rsidRPr="00F76D3E" w:rsidRDefault="00F76D3E" w:rsidP="00014D0E">
      <w:pPr>
        <w:pStyle w:val="Akapitzlist"/>
        <w:numPr>
          <w:ilvl w:val="0"/>
          <w:numId w:val="10"/>
        </w:numPr>
        <w:spacing w:line="276" w:lineRule="auto"/>
        <w:ind w:left="567" w:hanging="567"/>
        <w:jc w:val="both"/>
        <w:rPr>
          <w:rFonts w:ascii="Arial" w:hAnsi="Arial" w:cs="Arial"/>
          <w:b/>
          <w:sz w:val="24"/>
          <w:szCs w:val="24"/>
        </w:rPr>
      </w:pPr>
      <w:r w:rsidRPr="00F76D3E">
        <w:rPr>
          <w:rFonts w:ascii="Arial" w:hAnsi="Arial" w:cs="Arial"/>
          <w:sz w:val="24"/>
          <w:szCs w:val="24"/>
        </w:rPr>
        <w:t>gdy termin realizacji robót budowlanych określonych projektem jest dłuższy niż przewidywany umową;</w:t>
      </w:r>
    </w:p>
    <w:p w:rsidR="00F76D3E" w:rsidRPr="00F76D3E" w:rsidRDefault="00F76D3E" w:rsidP="00014D0E">
      <w:pPr>
        <w:pStyle w:val="Akapitzlist"/>
        <w:numPr>
          <w:ilvl w:val="0"/>
          <w:numId w:val="10"/>
        </w:numPr>
        <w:spacing w:line="276" w:lineRule="auto"/>
        <w:ind w:left="567" w:hanging="567"/>
        <w:jc w:val="both"/>
        <w:rPr>
          <w:rFonts w:ascii="Arial" w:hAnsi="Arial" w:cs="Arial"/>
          <w:b/>
          <w:sz w:val="24"/>
          <w:szCs w:val="24"/>
        </w:rPr>
      </w:pPr>
      <w:r w:rsidRPr="00F76D3E">
        <w:rPr>
          <w:rFonts w:ascii="Arial" w:hAnsi="Arial" w:cs="Arial"/>
          <w:sz w:val="24"/>
          <w:szCs w:val="24"/>
        </w:rPr>
        <w:t>niespełniającej wymagań określonych w specyfikacji warunków zamówienia lub ustawie PZP;</w:t>
      </w:r>
    </w:p>
    <w:p w:rsidR="00F76D3E" w:rsidRPr="00F76D3E" w:rsidRDefault="00F76D3E" w:rsidP="00014D0E">
      <w:pPr>
        <w:pStyle w:val="Akapitzlist"/>
        <w:numPr>
          <w:ilvl w:val="0"/>
          <w:numId w:val="10"/>
        </w:numPr>
        <w:spacing w:line="276" w:lineRule="auto"/>
        <w:ind w:left="567" w:hanging="567"/>
        <w:jc w:val="both"/>
        <w:rPr>
          <w:rFonts w:ascii="Arial" w:hAnsi="Arial" w:cs="Arial"/>
          <w:b/>
          <w:sz w:val="24"/>
          <w:szCs w:val="24"/>
        </w:rPr>
      </w:pPr>
      <w:r w:rsidRPr="00F76D3E">
        <w:rPr>
          <w:rFonts w:ascii="Arial" w:hAnsi="Arial" w:cs="Arial"/>
          <w:sz w:val="24"/>
          <w:szCs w:val="24"/>
        </w:rPr>
        <w:t>w przypadku, gdy wartość robót wykonywanych w ramach podwykonawstwa przekracza wartość udzielonego wykonawcy w tym zakresie zamówienia;</w:t>
      </w:r>
    </w:p>
    <w:p w:rsidR="00F76D3E" w:rsidRPr="00F76D3E" w:rsidRDefault="00F76D3E" w:rsidP="00014D0E">
      <w:pPr>
        <w:pStyle w:val="Akapitzlist"/>
        <w:numPr>
          <w:ilvl w:val="0"/>
          <w:numId w:val="10"/>
        </w:numPr>
        <w:spacing w:line="276" w:lineRule="auto"/>
        <w:ind w:left="567" w:hanging="567"/>
        <w:jc w:val="both"/>
        <w:rPr>
          <w:rFonts w:ascii="Arial" w:hAnsi="Arial" w:cs="Arial"/>
          <w:b/>
          <w:sz w:val="24"/>
          <w:szCs w:val="24"/>
        </w:rPr>
      </w:pPr>
      <w:r w:rsidRPr="00F76D3E">
        <w:rPr>
          <w:rFonts w:ascii="Arial" w:hAnsi="Arial" w:cs="Arial"/>
          <w:sz w:val="24"/>
          <w:szCs w:val="24"/>
        </w:rPr>
        <w:t>w przypadku postanowień kształtujących pr</w:t>
      </w:r>
      <w:r w:rsidR="00343BA1">
        <w:rPr>
          <w:rFonts w:ascii="Arial" w:hAnsi="Arial" w:cs="Arial"/>
          <w:sz w:val="24"/>
          <w:szCs w:val="24"/>
        </w:rPr>
        <w:t>awa i obowiązki Podwykonawcy, w </w:t>
      </w:r>
      <w:r w:rsidRPr="00F76D3E">
        <w:rPr>
          <w:rFonts w:ascii="Arial" w:hAnsi="Arial" w:cs="Arial"/>
          <w:sz w:val="24"/>
          <w:szCs w:val="24"/>
        </w:rPr>
        <w:t>zakresie kar umownych oraz postanowień dotyczących warunków wypłaty wynagrodzenia, w sposób dla niego mniej korzystny niż prawa i obowiązki Wykonawcy, ukształtowane postanowieniami umowy zawartej między Zamawiającym a Wykonawcą.</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Niezgłoszenie w terminie określonym w ust. 9 zastrzeżeń do przedłożonego projektu umowy o podwykonawstwo uważa się za akceptację projektu umowy przez Zamawiającego.</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Wykonawca, Podwykonawca lub dalszy Podwykonawca zamówienia na roboty budowlane przedkłada Zamawiają</w:t>
      </w:r>
      <w:r w:rsidR="00343BA1">
        <w:rPr>
          <w:rFonts w:ascii="Arial" w:hAnsi="Arial" w:cs="Arial"/>
          <w:sz w:val="24"/>
          <w:szCs w:val="24"/>
        </w:rPr>
        <w:t>cemu poświadczoną za zgodność z </w:t>
      </w:r>
      <w:r w:rsidRPr="00F76D3E">
        <w:rPr>
          <w:rFonts w:ascii="Arial" w:hAnsi="Arial" w:cs="Arial"/>
          <w:sz w:val="24"/>
          <w:szCs w:val="24"/>
        </w:rPr>
        <w:t>oryginałem kopię zawartej umowy o podwykonawstwo, której przedmiotem są dostawy lub usługi, w terminie 7 dni od dnia jej</w:t>
      </w:r>
      <w:r w:rsidR="00C96454">
        <w:rPr>
          <w:rFonts w:ascii="Arial" w:hAnsi="Arial" w:cs="Arial"/>
          <w:sz w:val="24"/>
          <w:szCs w:val="24"/>
        </w:rPr>
        <w:t xml:space="preserve"> zawarcia, z wyłączeniem umów o </w:t>
      </w:r>
      <w:r w:rsidRPr="00F76D3E">
        <w:rPr>
          <w:rFonts w:ascii="Arial" w:hAnsi="Arial" w:cs="Arial"/>
          <w:sz w:val="24"/>
          <w:szCs w:val="24"/>
        </w:rPr>
        <w:t>Podwykonawstwo o wartości mniejszej niż 0,5% wartości umowy netto.</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W przypadku, o którym mowa w ust. 11, jeżeli termin zapłaty wynagrodzenia jest dłuższy niż określony w ust. 7 pkt 1, Zamawiaj</w:t>
      </w:r>
      <w:r w:rsidR="00343BA1">
        <w:rPr>
          <w:rFonts w:ascii="Arial" w:hAnsi="Arial" w:cs="Arial"/>
          <w:sz w:val="24"/>
          <w:szCs w:val="24"/>
        </w:rPr>
        <w:t>ący informuje o tym Wykonawcę i </w:t>
      </w:r>
      <w:r w:rsidRPr="00F76D3E">
        <w:rPr>
          <w:rFonts w:ascii="Arial" w:hAnsi="Arial" w:cs="Arial"/>
          <w:sz w:val="24"/>
          <w:szCs w:val="24"/>
        </w:rPr>
        <w:t>wzywa go do doprowadzenia do zmiany tej umowy pod r</w:t>
      </w:r>
      <w:r w:rsidR="00343BA1">
        <w:rPr>
          <w:rFonts w:ascii="Arial" w:hAnsi="Arial" w:cs="Arial"/>
          <w:sz w:val="24"/>
          <w:szCs w:val="24"/>
        </w:rPr>
        <w:t>ygorem wystąpienia o </w:t>
      </w:r>
      <w:r w:rsidRPr="00F76D3E">
        <w:rPr>
          <w:rFonts w:ascii="Arial" w:hAnsi="Arial" w:cs="Arial"/>
          <w:sz w:val="24"/>
          <w:szCs w:val="24"/>
        </w:rPr>
        <w:t>zapłatę kary umownej.</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Zapisy ust. 6-12 mają odpowiednie</w:t>
      </w:r>
      <w:r w:rsidR="00343BA1">
        <w:rPr>
          <w:rFonts w:ascii="Arial" w:hAnsi="Arial" w:cs="Arial"/>
          <w:sz w:val="24"/>
          <w:szCs w:val="24"/>
        </w:rPr>
        <w:t xml:space="preserve"> zastosowanie do zmiany umowy o </w:t>
      </w:r>
      <w:r w:rsidRPr="00F76D3E">
        <w:rPr>
          <w:rFonts w:ascii="Arial" w:hAnsi="Arial" w:cs="Arial"/>
          <w:sz w:val="24"/>
          <w:szCs w:val="24"/>
        </w:rPr>
        <w:t>podwykonawstwo.</w:t>
      </w:r>
    </w:p>
    <w:p w:rsidR="00F76D3E" w:rsidRPr="00F76D3E" w:rsidRDefault="00F76D3E" w:rsidP="00014D0E">
      <w:pPr>
        <w:pStyle w:val="Akapitzlist"/>
        <w:numPr>
          <w:ilvl w:val="0"/>
          <w:numId w:val="8"/>
        </w:numPr>
        <w:spacing w:line="276" w:lineRule="auto"/>
        <w:ind w:left="567" w:hanging="567"/>
        <w:jc w:val="both"/>
        <w:rPr>
          <w:rFonts w:ascii="Arial" w:hAnsi="Arial" w:cs="Arial"/>
          <w:b/>
          <w:sz w:val="24"/>
          <w:szCs w:val="24"/>
        </w:rPr>
      </w:pPr>
      <w:r w:rsidRPr="00F76D3E">
        <w:rPr>
          <w:rFonts w:ascii="Arial" w:hAnsi="Arial" w:cs="Arial"/>
          <w:sz w:val="24"/>
          <w:szCs w:val="24"/>
        </w:rPr>
        <w:t xml:space="preserve">Przystąpienie do realizacji robót budowlanych przez Podwykonawcę lub dalszego Podwykonawcę może nastąpić wyłącznie po akceptacji </w:t>
      </w:r>
      <w:r w:rsidR="00343BA1">
        <w:rPr>
          <w:rFonts w:ascii="Arial" w:hAnsi="Arial" w:cs="Arial"/>
          <w:sz w:val="24"/>
          <w:szCs w:val="24"/>
        </w:rPr>
        <w:t>umowy o </w:t>
      </w:r>
      <w:r w:rsidRPr="00F76D3E">
        <w:rPr>
          <w:rFonts w:ascii="Arial" w:hAnsi="Arial" w:cs="Arial"/>
          <w:sz w:val="24"/>
          <w:szCs w:val="24"/>
        </w:rPr>
        <w:t>podwykonawstwo przez Zamawiającego.</w:t>
      </w:r>
    </w:p>
    <w:p w:rsidR="00A42437" w:rsidRDefault="00A42437" w:rsidP="00014D0E">
      <w:pPr>
        <w:spacing w:line="276" w:lineRule="auto"/>
        <w:jc w:val="center"/>
        <w:rPr>
          <w:rFonts w:ascii="Arial" w:hAnsi="Arial" w:cs="Arial"/>
          <w:b/>
          <w:sz w:val="24"/>
          <w:szCs w:val="24"/>
        </w:rPr>
      </w:pPr>
    </w:p>
    <w:p w:rsidR="00F76D3E" w:rsidRPr="00F76D3E" w:rsidRDefault="00F76D3E" w:rsidP="00014D0E">
      <w:pPr>
        <w:spacing w:line="276" w:lineRule="auto"/>
        <w:jc w:val="center"/>
        <w:rPr>
          <w:rFonts w:ascii="Arial" w:hAnsi="Arial" w:cs="Arial"/>
          <w:b/>
          <w:sz w:val="24"/>
          <w:szCs w:val="24"/>
        </w:rPr>
      </w:pPr>
      <w:r w:rsidRPr="00F76D3E">
        <w:rPr>
          <w:rFonts w:ascii="Arial" w:hAnsi="Arial" w:cs="Arial"/>
          <w:b/>
          <w:sz w:val="24"/>
          <w:szCs w:val="24"/>
        </w:rPr>
        <w:t>§ 6</w:t>
      </w:r>
    </w:p>
    <w:p w:rsidR="00F76D3E" w:rsidRDefault="00F76D3E" w:rsidP="00014D0E">
      <w:pPr>
        <w:spacing w:line="276" w:lineRule="auto"/>
        <w:jc w:val="center"/>
        <w:rPr>
          <w:rFonts w:ascii="Arial" w:hAnsi="Arial" w:cs="Arial"/>
          <w:b/>
          <w:sz w:val="24"/>
          <w:szCs w:val="24"/>
        </w:rPr>
      </w:pPr>
      <w:r w:rsidRPr="00F76D3E">
        <w:rPr>
          <w:rFonts w:ascii="Arial" w:hAnsi="Arial" w:cs="Arial"/>
          <w:b/>
          <w:sz w:val="24"/>
          <w:szCs w:val="24"/>
        </w:rPr>
        <w:t>Odbiory</w:t>
      </w:r>
    </w:p>
    <w:p w:rsidR="00F76D3E" w:rsidRDefault="00F76D3E" w:rsidP="00014D0E">
      <w:pPr>
        <w:spacing w:line="276" w:lineRule="auto"/>
        <w:jc w:val="both"/>
        <w:rPr>
          <w:rFonts w:ascii="Arial" w:hAnsi="Arial" w:cs="Arial"/>
          <w:b/>
          <w:sz w:val="24"/>
          <w:szCs w:val="24"/>
        </w:rPr>
      </w:pPr>
    </w:p>
    <w:p w:rsidR="009C15BC" w:rsidRPr="009C15BC" w:rsidRDefault="00F76D3E" w:rsidP="00014D0E">
      <w:pPr>
        <w:pStyle w:val="Akapitzlist"/>
        <w:numPr>
          <w:ilvl w:val="0"/>
          <w:numId w:val="11"/>
        </w:numPr>
        <w:spacing w:line="276" w:lineRule="auto"/>
        <w:ind w:left="567" w:hanging="567"/>
        <w:jc w:val="both"/>
        <w:rPr>
          <w:rFonts w:ascii="Arial" w:hAnsi="Arial" w:cs="Arial"/>
          <w:b/>
          <w:sz w:val="24"/>
          <w:szCs w:val="24"/>
        </w:rPr>
      </w:pPr>
      <w:r w:rsidRPr="009C15BC">
        <w:rPr>
          <w:rFonts w:ascii="Arial" w:hAnsi="Arial" w:cs="Arial"/>
          <w:sz w:val="24"/>
          <w:szCs w:val="24"/>
        </w:rPr>
        <w:t xml:space="preserve">Strony ustalają następujące rodzaje odbiorów: </w:t>
      </w:r>
    </w:p>
    <w:p w:rsidR="009C15BC" w:rsidRPr="009C15BC" w:rsidRDefault="00F76D3E" w:rsidP="00014D0E">
      <w:pPr>
        <w:pStyle w:val="Akapitzlist"/>
        <w:numPr>
          <w:ilvl w:val="0"/>
          <w:numId w:val="12"/>
        </w:numPr>
        <w:spacing w:line="276" w:lineRule="auto"/>
        <w:ind w:left="567" w:hanging="567"/>
        <w:jc w:val="both"/>
        <w:rPr>
          <w:rFonts w:ascii="Arial" w:hAnsi="Arial" w:cs="Arial"/>
          <w:b/>
          <w:sz w:val="24"/>
          <w:szCs w:val="24"/>
        </w:rPr>
      </w:pPr>
      <w:r w:rsidRPr="009C15BC">
        <w:rPr>
          <w:rFonts w:ascii="Arial" w:hAnsi="Arial" w:cs="Arial"/>
          <w:sz w:val="24"/>
          <w:szCs w:val="24"/>
        </w:rPr>
        <w:t>odbiory robót zanikających i ulegających zakryciu,</w:t>
      </w:r>
    </w:p>
    <w:p w:rsidR="009C15BC" w:rsidRPr="009C15BC" w:rsidRDefault="00F76D3E" w:rsidP="00014D0E">
      <w:pPr>
        <w:pStyle w:val="Akapitzlist"/>
        <w:numPr>
          <w:ilvl w:val="0"/>
          <w:numId w:val="12"/>
        </w:numPr>
        <w:spacing w:line="276" w:lineRule="auto"/>
        <w:ind w:left="567" w:hanging="567"/>
        <w:jc w:val="both"/>
        <w:rPr>
          <w:rFonts w:ascii="Arial" w:hAnsi="Arial" w:cs="Arial"/>
          <w:b/>
          <w:sz w:val="24"/>
          <w:szCs w:val="24"/>
        </w:rPr>
      </w:pPr>
      <w:r w:rsidRPr="009C15BC">
        <w:rPr>
          <w:rFonts w:ascii="Arial" w:hAnsi="Arial" w:cs="Arial"/>
          <w:sz w:val="24"/>
          <w:szCs w:val="24"/>
        </w:rPr>
        <w:t>odbiór końcowy przedmiotu umowy następuje po wykonaniu wszystkich robót objętych umową i przekazaniu Zamawiającemu kompletnej dokumentacji odbiorowej (2 egzemplarze);</w:t>
      </w:r>
    </w:p>
    <w:p w:rsidR="009C15BC" w:rsidRPr="009C15BC" w:rsidRDefault="00F76D3E" w:rsidP="00014D0E">
      <w:pPr>
        <w:pStyle w:val="Akapitzlist"/>
        <w:numPr>
          <w:ilvl w:val="0"/>
          <w:numId w:val="12"/>
        </w:numPr>
        <w:spacing w:line="276" w:lineRule="auto"/>
        <w:ind w:left="567" w:hanging="567"/>
        <w:jc w:val="both"/>
        <w:rPr>
          <w:rFonts w:ascii="Arial" w:hAnsi="Arial" w:cs="Arial"/>
          <w:b/>
          <w:sz w:val="24"/>
          <w:szCs w:val="24"/>
        </w:rPr>
      </w:pPr>
      <w:r w:rsidRPr="009C15BC">
        <w:rPr>
          <w:rFonts w:ascii="Arial" w:hAnsi="Arial" w:cs="Arial"/>
          <w:sz w:val="24"/>
          <w:szCs w:val="24"/>
        </w:rPr>
        <w:t>odbiór ostateczny, który zostanie dokonany po upływie okresu gwarancji.</w:t>
      </w:r>
    </w:p>
    <w:p w:rsidR="009C15BC" w:rsidRPr="009C15BC" w:rsidRDefault="00F76D3E" w:rsidP="00014D0E">
      <w:pPr>
        <w:pStyle w:val="Akapitzlist"/>
        <w:numPr>
          <w:ilvl w:val="0"/>
          <w:numId w:val="11"/>
        </w:numPr>
        <w:spacing w:line="276" w:lineRule="auto"/>
        <w:ind w:left="567" w:hanging="567"/>
        <w:jc w:val="both"/>
        <w:rPr>
          <w:rFonts w:ascii="Arial" w:hAnsi="Arial" w:cs="Arial"/>
          <w:b/>
          <w:sz w:val="24"/>
          <w:szCs w:val="24"/>
        </w:rPr>
      </w:pPr>
      <w:r w:rsidRPr="009C15BC">
        <w:rPr>
          <w:rFonts w:ascii="Arial" w:hAnsi="Arial" w:cs="Arial"/>
          <w:sz w:val="24"/>
          <w:szCs w:val="24"/>
        </w:rPr>
        <w:t>Wykonawca zgłosi Zamawiającemu gotowość do odbioru końcowego, pisemnie bezpośrednio w siedzibie Zamawiającego.</w:t>
      </w:r>
    </w:p>
    <w:p w:rsidR="009C15BC" w:rsidRPr="009C15BC" w:rsidRDefault="00F76D3E" w:rsidP="00014D0E">
      <w:pPr>
        <w:pStyle w:val="Akapitzlist"/>
        <w:numPr>
          <w:ilvl w:val="0"/>
          <w:numId w:val="11"/>
        </w:numPr>
        <w:spacing w:line="276" w:lineRule="auto"/>
        <w:ind w:left="567" w:hanging="567"/>
        <w:jc w:val="both"/>
        <w:rPr>
          <w:rFonts w:ascii="Arial" w:hAnsi="Arial" w:cs="Arial"/>
          <w:b/>
          <w:sz w:val="24"/>
          <w:szCs w:val="24"/>
        </w:rPr>
      </w:pPr>
      <w:r w:rsidRPr="009C15BC">
        <w:rPr>
          <w:rFonts w:ascii="Arial" w:hAnsi="Arial" w:cs="Arial"/>
          <w:sz w:val="24"/>
          <w:szCs w:val="24"/>
        </w:rPr>
        <w:t>Podstawą zgłoszenia przez Wykonawcę gotowości do odbioru końcowego, będzie faktyczne wykonanie robót.</w:t>
      </w:r>
    </w:p>
    <w:p w:rsidR="009C15BC" w:rsidRPr="009C15BC" w:rsidRDefault="00F76D3E" w:rsidP="00014D0E">
      <w:pPr>
        <w:pStyle w:val="Akapitzlist"/>
        <w:numPr>
          <w:ilvl w:val="0"/>
          <w:numId w:val="11"/>
        </w:numPr>
        <w:spacing w:line="276" w:lineRule="auto"/>
        <w:ind w:left="567" w:hanging="567"/>
        <w:jc w:val="both"/>
        <w:rPr>
          <w:rFonts w:ascii="Arial" w:hAnsi="Arial" w:cs="Arial"/>
          <w:b/>
          <w:sz w:val="24"/>
          <w:szCs w:val="24"/>
        </w:rPr>
      </w:pPr>
      <w:r w:rsidRPr="009C15BC">
        <w:rPr>
          <w:rFonts w:ascii="Arial" w:hAnsi="Arial" w:cs="Arial"/>
          <w:sz w:val="24"/>
          <w:szCs w:val="24"/>
        </w:rPr>
        <w:t>Wraz ze zgłoszeniem do odbioru końcowego Wykonawca przekaże Zamawiającemu wymagane prawem dokumenty, w tym:</w:t>
      </w:r>
    </w:p>
    <w:p w:rsidR="009C15BC" w:rsidRPr="009C15BC" w:rsidRDefault="00F76D3E" w:rsidP="00014D0E">
      <w:pPr>
        <w:pStyle w:val="Akapitzlist"/>
        <w:numPr>
          <w:ilvl w:val="0"/>
          <w:numId w:val="13"/>
        </w:numPr>
        <w:spacing w:line="276" w:lineRule="auto"/>
        <w:ind w:left="567" w:hanging="567"/>
        <w:jc w:val="both"/>
        <w:rPr>
          <w:rFonts w:ascii="Arial" w:hAnsi="Arial" w:cs="Arial"/>
          <w:b/>
          <w:sz w:val="24"/>
          <w:szCs w:val="24"/>
        </w:rPr>
      </w:pPr>
      <w:r w:rsidRPr="009C15BC">
        <w:rPr>
          <w:rFonts w:ascii="Arial" w:hAnsi="Arial" w:cs="Arial"/>
          <w:sz w:val="24"/>
          <w:szCs w:val="24"/>
        </w:rPr>
        <w:t>dokumentację powykonawczą</w:t>
      </w:r>
      <w:r w:rsidR="00343BA1">
        <w:rPr>
          <w:rFonts w:ascii="Arial" w:hAnsi="Arial" w:cs="Arial"/>
          <w:sz w:val="24"/>
          <w:szCs w:val="24"/>
        </w:rPr>
        <w:t>, opisaną i </w:t>
      </w:r>
      <w:r w:rsidRPr="009C15BC">
        <w:rPr>
          <w:rFonts w:ascii="Arial" w:hAnsi="Arial" w:cs="Arial"/>
          <w:sz w:val="24"/>
          <w:szCs w:val="24"/>
        </w:rPr>
        <w:t>skompletowaną w 2 egzemplarzach;</w:t>
      </w:r>
    </w:p>
    <w:p w:rsidR="009C15BC" w:rsidRPr="009C15BC" w:rsidRDefault="00F76D3E" w:rsidP="00014D0E">
      <w:pPr>
        <w:pStyle w:val="Akapitzlist"/>
        <w:numPr>
          <w:ilvl w:val="0"/>
          <w:numId w:val="13"/>
        </w:numPr>
        <w:spacing w:line="276" w:lineRule="auto"/>
        <w:ind w:left="567" w:hanging="567"/>
        <w:jc w:val="both"/>
        <w:rPr>
          <w:rFonts w:ascii="Arial" w:hAnsi="Arial" w:cs="Arial"/>
          <w:b/>
          <w:sz w:val="24"/>
          <w:szCs w:val="24"/>
        </w:rPr>
      </w:pPr>
      <w:r w:rsidRPr="009C15BC">
        <w:rPr>
          <w:rFonts w:ascii="Arial" w:hAnsi="Arial" w:cs="Arial"/>
          <w:sz w:val="24"/>
          <w:szCs w:val="24"/>
        </w:rPr>
        <w:t>wymagane dokumenty, protokoły i zaświadc</w:t>
      </w:r>
      <w:r w:rsidR="00343BA1">
        <w:rPr>
          <w:rFonts w:ascii="Arial" w:hAnsi="Arial" w:cs="Arial"/>
          <w:sz w:val="24"/>
          <w:szCs w:val="24"/>
        </w:rPr>
        <w:t>zenia z przeprowadzonych prób i </w:t>
      </w:r>
      <w:r w:rsidRPr="009C15BC">
        <w:rPr>
          <w:rFonts w:ascii="Arial" w:hAnsi="Arial" w:cs="Arial"/>
          <w:sz w:val="24"/>
          <w:szCs w:val="24"/>
        </w:rPr>
        <w:t>sprawdzeń oraz inne dokumenty wymagane stosownymi przepisami;</w:t>
      </w:r>
    </w:p>
    <w:p w:rsidR="002175D9" w:rsidRPr="0019488D" w:rsidRDefault="00F76D3E" w:rsidP="00014D0E">
      <w:pPr>
        <w:pStyle w:val="Akapitzlist"/>
        <w:numPr>
          <w:ilvl w:val="0"/>
          <w:numId w:val="13"/>
        </w:numPr>
        <w:spacing w:line="276" w:lineRule="auto"/>
        <w:ind w:left="567" w:hanging="567"/>
        <w:jc w:val="both"/>
        <w:rPr>
          <w:rFonts w:ascii="Arial" w:hAnsi="Arial" w:cs="Arial"/>
          <w:b/>
          <w:sz w:val="24"/>
          <w:szCs w:val="24"/>
        </w:rPr>
      </w:pPr>
      <w:r w:rsidRPr="009C15BC">
        <w:rPr>
          <w:rFonts w:ascii="Arial" w:hAnsi="Arial" w:cs="Arial"/>
          <w:sz w:val="24"/>
          <w:szCs w:val="24"/>
        </w:rPr>
        <w:t>dokumenty (atesty, certyfikaty) potwierdzające, że wbudowane wyroby budowlane są zgodne z art. 10 ustawy z dnia 7 lipca 1994 r. Prawo budowlane,</w:t>
      </w:r>
    </w:p>
    <w:p w:rsidR="009C15BC" w:rsidRPr="007A64E0" w:rsidRDefault="00F76D3E" w:rsidP="00780FFC">
      <w:pPr>
        <w:pStyle w:val="Akapitzlist"/>
        <w:numPr>
          <w:ilvl w:val="0"/>
          <w:numId w:val="11"/>
        </w:numPr>
        <w:spacing w:line="276" w:lineRule="auto"/>
        <w:ind w:left="567" w:hanging="567"/>
        <w:jc w:val="both"/>
        <w:rPr>
          <w:rFonts w:ascii="Arial" w:hAnsi="Arial" w:cs="Arial"/>
          <w:b/>
          <w:sz w:val="24"/>
          <w:szCs w:val="24"/>
        </w:rPr>
      </w:pPr>
      <w:r w:rsidRPr="007A64E0">
        <w:rPr>
          <w:rFonts w:ascii="Arial" w:hAnsi="Arial" w:cs="Arial"/>
          <w:sz w:val="24"/>
          <w:szCs w:val="24"/>
        </w:rPr>
        <w:t>Zamawiający wyznaczy i rozpocznie czynności</w:t>
      </w:r>
      <w:r w:rsidR="00A42437" w:rsidRPr="007A64E0">
        <w:rPr>
          <w:rFonts w:ascii="Arial" w:hAnsi="Arial" w:cs="Arial"/>
          <w:sz w:val="24"/>
          <w:szCs w:val="24"/>
        </w:rPr>
        <w:t xml:space="preserve"> odbioru końcowego w terminie14</w:t>
      </w:r>
      <w:r w:rsidR="001D1BD3" w:rsidRPr="007A64E0">
        <w:rPr>
          <w:rFonts w:ascii="Arial" w:hAnsi="Arial" w:cs="Arial"/>
          <w:sz w:val="24"/>
          <w:szCs w:val="24"/>
        </w:rPr>
        <w:t xml:space="preserve"> </w:t>
      </w:r>
      <w:r w:rsidRPr="007A64E0">
        <w:rPr>
          <w:rFonts w:ascii="Arial" w:hAnsi="Arial" w:cs="Arial"/>
          <w:sz w:val="24"/>
          <w:szCs w:val="24"/>
        </w:rPr>
        <w:t>dni od daty zawiadomienia go o osiągnięciu gotowości do odbioru końcowego.</w:t>
      </w:r>
      <w:r w:rsidR="007A64E0" w:rsidRPr="007A64E0">
        <w:rPr>
          <w:rFonts w:ascii="Arial" w:hAnsi="Arial" w:cs="Arial"/>
          <w:sz w:val="24"/>
          <w:szCs w:val="24"/>
        </w:rPr>
        <w:t xml:space="preserve"> </w:t>
      </w:r>
      <w:r w:rsidRPr="007A64E0">
        <w:rPr>
          <w:rFonts w:ascii="Arial" w:hAnsi="Arial" w:cs="Arial"/>
          <w:sz w:val="24"/>
          <w:szCs w:val="24"/>
        </w:rPr>
        <w:t>Zamawiający zobowiązany jest do dokonania lub odmowy dokonania odbioru końcowego, w terminie 14 dni od dnia rozpocz</w:t>
      </w:r>
      <w:r w:rsidR="00A42437" w:rsidRPr="007A64E0">
        <w:rPr>
          <w:rFonts w:ascii="Arial" w:hAnsi="Arial" w:cs="Arial"/>
          <w:sz w:val="24"/>
          <w:szCs w:val="24"/>
        </w:rPr>
        <w:t xml:space="preserve">ęcia procedury </w:t>
      </w:r>
      <w:r w:rsidR="007A64E0" w:rsidRPr="007A64E0">
        <w:rPr>
          <w:rFonts w:ascii="Arial" w:hAnsi="Arial" w:cs="Arial"/>
          <w:sz w:val="24"/>
          <w:szCs w:val="24"/>
        </w:rPr>
        <w:t>odbiorowej</w:t>
      </w:r>
      <w:r w:rsidRPr="007A64E0">
        <w:rPr>
          <w:rFonts w:ascii="Arial" w:hAnsi="Arial" w:cs="Arial"/>
          <w:sz w:val="24"/>
          <w:szCs w:val="24"/>
        </w:rPr>
        <w:t>.</w:t>
      </w:r>
    </w:p>
    <w:p w:rsidR="009C15BC" w:rsidRPr="009C15BC" w:rsidRDefault="00F76D3E" w:rsidP="00014D0E">
      <w:pPr>
        <w:pStyle w:val="Akapitzlist"/>
        <w:numPr>
          <w:ilvl w:val="0"/>
          <w:numId w:val="11"/>
        </w:numPr>
        <w:spacing w:line="276" w:lineRule="auto"/>
        <w:ind w:left="567" w:hanging="567"/>
        <w:jc w:val="both"/>
        <w:rPr>
          <w:rFonts w:ascii="Arial" w:hAnsi="Arial" w:cs="Arial"/>
          <w:b/>
          <w:sz w:val="24"/>
          <w:szCs w:val="24"/>
        </w:rPr>
      </w:pPr>
      <w:r w:rsidRPr="009C15BC">
        <w:rPr>
          <w:rFonts w:ascii="Arial" w:hAnsi="Arial" w:cs="Arial"/>
          <w:sz w:val="24"/>
          <w:szCs w:val="24"/>
        </w:rPr>
        <w:t>Za datę wykonania przez Wykonawcę zobowiązania wynikającego z umowy, uznaje się datę odbioru</w:t>
      </w:r>
      <w:r w:rsidR="001D1BD3">
        <w:rPr>
          <w:rFonts w:ascii="Arial" w:hAnsi="Arial" w:cs="Arial"/>
          <w:sz w:val="24"/>
          <w:szCs w:val="24"/>
        </w:rPr>
        <w:t xml:space="preserve"> bez uwag</w:t>
      </w:r>
      <w:r w:rsidR="00116BBC">
        <w:rPr>
          <w:rFonts w:ascii="Arial" w:hAnsi="Arial" w:cs="Arial"/>
          <w:sz w:val="24"/>
          <w:szCs w:val="24"/>
        </w:rPr>
        <w:t xml:space="preserve"> -</w:t>
      </w:r>
      <w:r w:rsidRPr="009C15BC">
        <w:rPr>
          <w:rFonts w:ascii="Arial" w:hAnsi="Arial" w:cs="Arial"/>
          <w:sz w:val="24"/>
          <w:szCs w:val="24"/>
        </w:rPr>
        <w:t xml:space="preserve"> stwierdzoną w protokole odbioru końcowego.</w:t>
      </w:r>
    </w:p>
    <w:p w:rsidR="009C15BC" w:rsidRPr="009C15BC" w:rsidRDefault="00F76D3E" w:rsidP="00014D0E">
      <w:pPr>
        <w:pStyle w:val="Akapitzlist"/>
        <w:numPr>
          <w:ilvl w:val="0"/>
          <w:numId w:val="11"/>
        </w:numPr>
        <w:spacing w:line="276" w:lineRule="auto"/>
        <w:ind w:left="567" w:hanging="567"/>
        <w:jc w:val="both"/>
        <w:rPr>
          <w:rFonts w:ascii="Arial" w:hAnsi="Arial" w:cs="Arial"/>
          <w:b/>
          <w:sz w:val="24"/>
          <w:szCs w:val="24"/>
        </w:rPr>
      </w:pPr>
      <w:r w:rsidRPr="009C15BC">
        <w:rPr>
          <w:rFonts w:ascii="Arial" w:hAnsi="Arial" w:cs="Arial"/>
          <w:sz w:val="24"/>
          <w:szCs w:val="24"/>
        </w:rPr>
        <w:t>W przypadku stwierdzenia w trakcie odbioru wad lub usterek, Zamawiający może odmówić odbioru do czasu ich usunięcia, a Wykonawca usunie je na własny koszt w terminie wyznaczonym przez Zamawiającego.</w:t>
      </w:r>
    </w:p>
    <w:p w:rsidR="009C15BC" w:rsidRPr="009C15BC" w:rsidRDefault="00F76D3E" w:rsidP="00014D0E">
      <w:pPr>
        <w:pStyle w:val="Akapitzlist"/>
        <w:numPr>
          <w:ilvl w:val="0"/>
          <w:numId w:val="11"/>
        </w:numPr>
        <w:spacing w:line="276" w:lineRule="auto"/>
        <w:ind w:left="567" w:hanging="567"/>
        <w:jc w:val="both"/>
        <w:rPr>
          <w:rFonts w:ascii="Arial" w:hAnsi="Arial" w:cs="Arial"/>
          <w:b/>
          <w:sz w:val="24"/>
          <w:szCs w:val="24"/>
        </w:rPr>
      </w:pPr>
      <w:r w:rsidRPr="009C15BC">
        <w:rPr>
          <w:rFonts w:ascii="Arial" w:hAnsi="Arial" w:cs="Arial"/>
          <w:sz w:val="24"/>
          <w:szCs w:val="24"/>
        </w:rPr>
        <w:t>W razie nieusunięcia w ustalonym terminie przez Wykonawcę wad i usterek stwierdzonych przy odbiorze końcowym, w okresie gwarancji oraz przy przeglądzie gwarancyjnym, Zamawiający jest upoważniony do ich usunięcia na koszt Wykonawcy, przez osobę trzecią wybraną wedle własnego uznania, bez konieczności zatwierdzenia przez Wykonawcę oraz bez konieczności uzyskania uprzedniej zgody Sądu.</w:t>
      </w:r>
    </w:p>
    <w:p w:rsidR="00F76D3E" w:rsidRPr="009C15BC" w:rsidRDefault="00F76D3E" w:rsidP="00014D0E">
      <w:pPr>
        <w:pStyle w:val="Akapitzlist"/>
        <w:numPr>
          <w:ilvl w:val="0"/>
          <w:numId w:val="11"/>
        </w:numPr>
        <w:spacing w:line="276" w:lineRule="auto"/>
        <w:ind w:left="567" w:hanging="567"/>
        <w:jc w:val="both"/>
        <w:rPr>
          <w:rFonts w:ascii="Arial" w:hAnsi="Arial" w:cs="Arial"/>
          <w:b/>
          <w:sz w:val="24"/>
          <w:szCs w:val="24"/>
        </w:rPr>
      </w:pPr>
      <w:r w:rsidRPr="009C15BC">
        <w:rPr>
          <w:rFonts w:ascii="Arial" w:hAnsi="Arial" w:cs="Arial"/>
          <w:sz w:val="24"/>
          <w:szCs w:val="24"/>
        </w:rPr>
        <w:t>Postanowień ujętych w ust. 9 i 10 nie stosuje się w odniesieniu do wad lub usterek, za które wyłączną odpowiedzialność ponosi Zamawiający.</w:t>
      </w:r>
    </w:p>
    <w:p w:rsidR="009C15BC" w:rsidRDefault="009C15BC" w:rsidP="00014D0E">
      <w:pPr>
        <w:spacing w:line="276" w:lineRule="auto"/>
        <w:jc w:val="both"/>
        <w:rPr>
          <w:rFonts w:ascii="Arial" w:hAnsi="Arial" w:cs="Arial"/>
          <w:b/>
          <w:sz w:val="24"/>
          <w:szCs w:val="24"/>
        </w:rPr>
      </w:pPr>
    </w:p>
    <w:p w:rsidR="009C15BC" w:rsidRPr="009C15BC" w:rsidRDefault="009C15BC" w:rsidP="00014D0E">
      <w:pPr>
        <w:spacing w:line="276" w:lineRule="auto"/>
        <w:jc w:val="center"/>
        <w:rPr>
          <w:rFonts w:ascii="Arial" w:hAnsi="Arial" w:cs="Arial"/>
          <w:b/>
          <w:sz w:val="24"/>
          <w:szCs w:val="24"/>
        </w:rPr>
      </w:pPr>
      <w:r w:rsidRPr="009C15BC">
        <w:rPr>
          <w:rFonts w:ascii="Arial" w:hAnsi="Arial" w:cs="Arial"/>
          <w:b/>
          <w:sz w:val="24"/>
          <w:szCs w:val="24"/>
        </w:rPr>
        <w:t>§ 7</w:t>
      </w:r>
    </w:p>
    <w:p w:rsidR="009C15BC" w:rsidRDefault="009C15BC" w:rsidP="00014D0E">
      <w:pPr>
        <w:spacing w:line="276" w:lineRule="auto"/>
        <w:jc w:val="center"/>
        <w:rPr>
          <w:rFonts w:ascii="Arial" w:hAnsi="Arial" w:cs="Arial"/>
          <w:b/>
          <w:sz w:val="24"/>
          <w:szCs w:val="24"/>
        </w:rPr>
      </w:pPr>
      <w:r w:rsidRPr="009C15BC">
        <w:rPr>
          <w:rFonts w:ascii="Arial" w:hAnsi="Arial" w:cs="Arial"/>
          <w:b/>
          <w:sz w:val="24"/>
          <w:szCs w:val="24"/>
        </w:rPr>
        <w:t>Wynagrodzenie</w:t>
      </w:r>
    </w:p>
    <w:p w:rsidR="009C15BC" w:rsidRPr="0019488D" w:rsidRDefault="009C15BC" w:rsidP="00014D0E">
      <w:pPr>
        <w:spacing w:line="276" w:lineRule="auto"/>
        <w:jc w:val="both"/>
        <w:rPr>
          <w:rFonts w:ascii="Arial" w:hAnsi="Arial" w:cs="Arial"/>
          <w:b/>
          <w:color w:val="000000" w:themeColor="text1"/>
          <w:sz w:val="24"/>
          <w:szCs w:val="24"/>
        </w:rPr>
      </w:pPr>
    </w:p>
    <w:p w:rsidR="009C15BC" w:rsidRPr="0019488D" w:rsidRDefault="009C15BC" w:rsidP="00014D0E">
      <w:pPr>
        <w:pStyle w:val="Akapitzlist"/>
        <w:numPr>
          <w:ilvl w:val="0"/>
          <w:numId w:val="14"/>
        </w:numPr>
        <w:spacing w:line="276" w:lineRule="auto"/>
        <w:ind w:left="567" w:hanging="567"/>
        <w:jc w:val="both"/>
        <w:rPr>
          <w:rFonts w:ascii="Arial" w:hAnsi="Arial" w:cs="Arial"/>
          <w:b/>
          <w:color w:val="000000" w:themeColor="text1"/>
          <w:sz w:val="24"/>
          <w:szCs w:val="24"/>
        </w:rPr>
      </w:pPr>
      <w:r w:rsidRPr="0019488D">
        <w:rPr>
          <w:rFonts w:ascii="Arial" w:hAnsi="Arial" w:cs="Arial"/>
          <w:color w:val="000000" w:themeColor="text1"/>
          <w:sz w:val="24"/>
          <w:szCs w:val="24"/>
        </w:rPr>
        <w:t>Całkowite wynagrodzenie ryczałtowe Wy</w:t>
      </w:r>
      <w:r w:rsidR="008765E2">
        <w:rPr>
          <w:rFonts w:ascii="Arial" w:hAnsi="Arial" w:cs="Arial"/>
          <w:color w:val="000000" w:themeColor="text1"/>
          <w:sz w:val="24"/>
          <w:szCs w:val="24"/>
        </w:rPr>
        <w:t>konawcy za prawidłowe, zgodne z </w:t>
      </w:r>
      <w:r w:rsidRPr="0019488D">
        <w:rPr>
          <w:rFonts w:ascii="Arial" w:hAnsi="Arial" w:cs="Arial"/>
          <w:color w:val="000000" w:themeColor="text1"/>
          <w:sz w:val="24"/>
          <w:szCs w:val="24"/>
        </w:rPr>
        <w:t>umową wykonanie w całości przedmiotu umowy, określone w złożonej ofercie, wynosi: netto .... zł plus należny podatek od towarów i usług (VAT) ..... zł, łącznie brutto: ..... zł.</w:t>
      </w:r>
    </w:p>
    <w:p w:rsidR="009C15BC" w:rsidRPr="009C15BC" w:rsidRDefault="009C15BC" w:rsidP="00014D0E">
      <w:pPr>
        <w:pStyle w:val="Akapitzlist"/>
        <w:numPr>
          <w:ilvl w:val="0"/>
          <w:numId w:val="14"/>
        </w:numPr>
        <w:spacing w:line="276" w:lineRule="auto"/>
        <w:ind w:left="567" w:hanging="567"/>
        <w:jc w:val="both"/>
        <w:rPr>
          <w:rFonts w:ascii="Arial" w:hAnsi="Arial" w:cs="Arial"/>
          <w:b/>
          <w:sz w:val="24"/>
          <w:szCs w:val="24"/>
        </w:rPr>
      </w:pPr>
      <w:r w:rsidRPr="009C15BC">
        <w:rPr>
          <w:rFonts w:ascii="Arial" w:hAnsi="Arial" w:cs="Arial"/>
          <w:sz w:val="24"/>
          <w:szCs w:val="24"/>
        </w:rPr>
        <w:t>Wynagrodzenie określone w ust. 1 zawiera wszystkie niezbędne koszty związane z realizacją przedmiotu umowy wprost lub pośrednio określone umową, w tym między innymi:</w:t>
      </w:r>
    </w:p>
    <w:p w:rsidR="009C15BC" w:rsidRPr="009C15BC" w:rsidRDefault="009C15BC" w:rsidP="00014D0E">
      <w:pPr>
        <w:pStyle w:val="Akapitzlist"/>
        <w:numPr>
          <w:ilvl w:val="0"/>
          <w:numId w:val="15"/>
        </w:numPr>
        <w:spacing w:line="276" w:lineRule="auto"/>
        <w:ind w:left="567" w:hanging="567"/>
        <w:jc w:val="both"/>
        <w:rPr>
          <w:rFonts w:ascii="Arial" w:hAnsi="Arial" w:cs="Arial"/>
          <w:b/>
          <w:sz w:val="24"/>
          <w:szCs w:val="24"/>
        </w:rPr>
      </w:pPr>
      <w:r w:rsidRPr="009C15BC">
        <w:rPr>
          <w:rFonts w:ascii="Arial" w:hAnsi="Arial" w:cs="Arial"/>
          <w:sz w:val="24"/>
          <w:szCs w:val="24"/>
        </w:rPr>
        <w:t>wszelkie opłaty i podatki naliczone zgodnie z obowiązującymi przepisami w tym zakresie,</w:t>
      </w:r>
    </w:p>
    <w:p w:rsidR="009C15BC" w:rsidRPr="009C15BC" w:rsidRDefault="009C15BC" w:rsidP="00014D0E">
      <w:pPr>
        <w:pStyle w:val="Akapitzlist"/>
        <w:numPr>
          <w:ilvl w:val="0"/>
          <w:numId w:val="15"/>
        </w:numPr>
        <w:spacing w:line="276" w:lineRule="auto"/>
        <w:ind w:left="567" w:hanging="567"/>
        <w:jc w:val="both"/>
        <w:rPr>
          <w:rFonts w:ascii="Arial" w:hAnsi="Arial" w:cs="Arial"/>
          <w:b/>
          <w:sz w:val="24"/>
          <w:szCs w:val="24"/>
        </w:rPr>
      </w:pPr>
      <w:r w:rsidRPr="009C15BC">
        <w:rPr>
          <w:rFonts w:ascii="Arial" w:hAnsi="Arial" w:cs="Arial"/>
          <w:sz w:val="24"/>
          <w:szCs w:val="24"/>
        </w:rPr>
        <w:t xml:space="preserve">normalne ryzyko związane z okolicznościami, </w:t>
      </w:r>
      <w:r w:rsidR="00014D0E">
        <w:rPr>
          <w:rFonts w:ascii="Arial" w:hAnsi="Arial" w:cs="Arial"/>
          <w:sz w:val="24"/>
          <w:szCs w:val="24"/>
        </w:rPr>
        <w:t>których nie można przewidzieć w </w:t>
      </w:r>
      <w:r w:rsidRPr="009C15BC">
        <w:rPr>
          <w:rFonts w:ascii="Arial" w:hAnsi="Arial" w:cs="Arial"/>
          <w:sz w:val="24"/>
          <w:szCs w:val="24"/>
        </w:rPr>
        <w:t>chwili zawarcia umowy, immanentnie związane z faktem prowadzenia działalności gospodarczej.</w:t>
      </w:r>
    </w:p>
    <w:p w:rsidR="00D3729E" w:rsidRPr="00D3729E" w:rsidRDefault="009C15BC" w:rsidP="00014D0E">
      <w:pPr>
        <w:pStyle w:val="Akapitzlist"/>
        <w:numPr>
          <w:ilvl w:val="0"/>
          <w:numId w:val="14"/>
        </w:numPr>
        <w:spacing w:line="276" w:lineRule="auto"/>
        <w:ind w:left="567" w:hanging="567"/>
        <w:jc w:val="both"/>
        <w:rPr>
          <w:rFonts w:ascii="Arial" w:hAnsi="Arial" w:cs="Arial"/>
          <w:b/>
          <w:sz w:val="24"/>
          <w:szCs w:val="24"/>
        </w:rPr>
      </w:pPr>
      <w:r w:rsidRPr="00D3729E">
        <w:rPr>
          <w:rFonts w:ascii="Arial" w:hAnsi="Arial" w:cs="Arial"/>
          <w:sz w:val="24"/>
          <w:szCs w:val="24"/>
        </w:rPr>
        <w:t>Niedoszacowanie, pominięcie oraz brak rozpoznania zakresu jakiejkolwiek części przedmiotu umowy nie może być podstawą do żądania zmiany wynagrodzenia ryczałtowego określonego w ust. 1.</w:t>
      </w:r>
    </w:p>
    <w:p w:rsidR="00D3729E" w:rsidRPr="00D3729E" w:rsidRDefault="009C15BC" w:rsidP="00014D0E">
      <w:pPr>
        <w:pStyle w:val="Akapitzlist"/>
        <w:numPr>
          <w:ilvl w:val="0"/>
          <w:numId w:val="14"/>
        </w:numPr>
        <w:spacing w:line="276" w:lineRule="auto"/>
        <w:ind w:left="567" w:hanging="567"/>
        <w:jc w:val="both"/>
        <w:rPr>
          <w:rFonts w:ascii="Arial" w:hAnsi="Arial" w:cs="Arial"/>
          <w:b/>
          <w:sz w:val="24"/>
          <w:szCs w:val="24"/>
        </w:rPr>
      </w:pPr>
      <w:r w:rsidRPr="00D3729E">
        <w:rPr>
          <w:rFonts w:ascii="Arial" w:hAnsi="Arial" w:cs="Arial"/>
          <w:sz w:val="24"/>
          <w:szCs w:val="24"/>
        </w:rPr>
        <w:t xml:space="preserve">Obniżenie wynagrodzenia Wykonawcy za wykonanie umowy, bez względu na podstawy obniżenia tego wynagrodzenia, </w:t>
      </w:r>
      <w:r w:rsidR="00014D0E">
        <w:rPr>
          <w:rFonts w:ascii="Arial" w:hAnsi="Arial" w:cs="Arial"/>
          <w:sz w:val="24"/>
          <w:szCs w:val="24"/>
        </w:rPr>
        <w:t>może nastąpić w szczególności w </w:t>
      </w:r>
      <w:r w:rsidRPr="00D3729E">
        <w:rPr>
          <w:rFonts w:ascii="Arial" w:hAnsi="Arial" w:cs="Arial"/>
          <w:sz w:val="24"/>
          <w:szCs w:val="24"/>
        </w:rPr>
        <w:t>wyniku:</w:t>
      </w:r>
    </w:p>
    <w:p w:rsidR="00D3729E" w:rsidRPr="00D3729E" w:rsidRDefault="009C15BC" w:rsidP="00014D0E">
      <w:pPr>
        <w:pStyle w:val="Akapitzlist"/>
        <w:numPr>
          <w:ilvl w:val="0"/>
          <w:numId w:val="16"/>
        </w:numPr>
        <w:spacing w:line="276" w:lineRule="auto"/>
        <w:ind w:left="567" w:hanging="567"/>
        <w:jc w:val="both"/>
        <w:rPr>
          <w:rFonts w:ascii="Arial" w:hAnsi="Arial" w:cs="Arial"/>
          <w:b/>
          <w:sz w:val="24"/>
          <w:szCs w:val="24"/>
        </w:rPr>
      </w:pPr>
      <w:r w:rsidRPr="00D3729E">
        <w:rPr>
          <w:rFonts w:ascii="Arial" w:hAnsi="Arial" w:cs="Arial"/>
          <w:sz w:val="24"/>
          <w:szCs w:val="24"/>
        </w:rPr>
        <w:t>zawarcia odpowiedniego porozumienia z Wykonawcą;</w:t>
      </w:r>
    </w:p>
    <w:p w:rsidR="00D3729E" w:rsidRPr="00D3729E" w:rsidRDefault="009C15BC" w:rsidP="00014D0E">
      <w:pPr>
        <w:pStyle w:val="Akapitzlist"/>
        <w:numPr>
          <w:ilvl w:val="0"/>
          <w:numId w:val="16"/>
        </w:numPr>
        <w:spacing w:line="276" w:lineRule="auto"/>
        <w:ind w:left="567" w:hanging="567"/>
        <w:jc w:val="both"/>
        <w:rPr>
          <w:rFonts w:ascii="Arial" w:hAnsi="Arial" w:cs="Arial"/>
          <w:b/>
          <w:sz w:val="24"/>
          <w:szCs w:val="24"/>
        </w:rPr>
      </w:pPr>
      <w:r w:rsidRPr="00D3729E">
        <w:rPr>
          <w:rFonts w:ascii="Arial" w:hAnsi="Arial" w:cs="Arial"/>
          <w:sz w:val="24"/>
          <w:szCs w:val="24"/>
        </w:rPr>
        <w:t>odstąpienia, wypowiedzenia bądź wygaśnięcia, rozwiązania lub utraty mocy obowiązującej umowy z Wykonawcą z innych przyczyn, przed jej wyko</w:t>
      </w:r>
      <w:r w:rsidR="00014D0E">
        <w:rPr>
          <w:rFonts w:ascii="Arial" w:hAnsi="Arial" w:cs="Arial"/>
          <w:sz w:val="24"/>
          <w:szCs w:val="24"/>
        </w:rPr>
        <w:t>naniem w </w:t>
      </w:r>
      <w:r w:rsidRPr="00D3729E">
        <w:rPr>
          <w:rFonts w:ascii="Arial" w:hAnsi="Arial" w:cs="Arial"/>
          <w:sz w:val="24"/>
          <w:szCs w:val="24"/>
        </w:rPr>
        <w:t>całości;</w:t>
      </w:r>
    </w:p>
    <w:p w:rsidR="00D3729E" w:rsidRPr="00D3729E" w:rsidRDefault="009C15BC" w:rsidP="00014D0E">
      <w:pPr>
        <w:pStyle w:val="Akapitzlist"/>
        <w:numPr>
          <w:ilvl w:val="0"/>
          <w:numId w:val="16"/>
        </w:numPr>
        <w:spacing w:line="276" w:lineRule="auto"/>
        <w:ind w:left="567" w:hanging="567"/>
        <w:jc w:val="both"/>
        <w:rPr>
          <w:rFonts w:ascii="Arial" w:hAnsi="Arial" w:cs="Arial"/>
          <w:b/>
          <w:sz w:val="24"/>
          <w:szCs w:val="24"/>
        </w:rPr>
      </w:pPr>
      <w:r w:rsidRPr="00D3729E">
        <w:rPr>
          <w:rFonts w:ascii="Arial" w:hAnsi="Arial" w:cs="Arial"/>
          <w:sz w:val="24"/>
          <w:szCs w:val="24"/>
        </w:rPr>
        <w:t>potrącenia należności Zamawiającego wz</w:t>
      </w:r>
      <w:r w:rsidR="00014D0E">
        <w:rPr>
          <w:rFonts w:ascii="Arial" w:hAnsi="Arial" w:cs="Arial"/>
          <w:sz w:val="24"/>
          <w:szCs w:val="24"/>
        </w:rPr>
        <w:t>ględem Wykonawcy wynikających z </w:t>
      </w:r>
      <w:r w:rsidRPr="00D3729E">
        <w:rPr>
          <w:rFonts w:ascii="Arial" w:hAnsi="Arial" w:cs="Arial"/>
          <w:sz w:val="24"/>
          <w:szCs w:val="24"/>
        </w:rPr>
        <w:t>umowy z Wykonawcą w szczególności z tytułu kar umownych, bądź wynikających z innych tytułów, z należnością Wykonawcy Inwestycji z tytułu wynagrodzenia za jej wykonanie;</w:t>
      </w:r>
    </w:p>
    <w:p w:rsidR="00D3729E" w:rsidRPr="00D3729E" w:rsidRDefault="009C15BC" w:rsidP="00014D0E">
      <w:pPr>
        <w:pStyle w:val="Akapitzlist"/>
        <w:numPr>
          <w:ilvl w:val="0"/>
          <w:numId w:val="16"/>
        </w:numPr>
        <w:spacing w:line="276" w:lineRule="auto"/>
        <w:ind w:left="567" w:hanging="567"/>
        <w:jc w:val="both"/>
        <w:rPr>
          <w:rFonts w:ascii="Arial" w:hAnsi="Arial" w:cs="Arial"/>
          <w:b/>
          <w:sz w:val="24"/>
          <w:szCs w:val="24"/>
        </w:rPr>
      </w:pPr>
      <w:r w:rsidRPr="00D3729E">
        <w:rPr>
          <w:rFonts w:ascii="Arial" w:hAnsi="Arial" w:cs="Arial"/>
          <w:sz w:val="24"/>
          <w:szCs w:val="24"/>
        </w:rPr>
        <w:t>zapłaty przez osobę trzecią na rzecz Zamawiającego kwoty z tytułu gwarancji należytego wykonania umowy z Wykonawcą inwestycji.</w:t>
      </w:r>
    </w:p>
    <w:p w:rsidR="00D3729E" w:rsidRPr="00D3729E" w:rsidRDefault="009C15BC" w:rsidP="00014D0E">
      <w:pPr>
        <w:pStyle w:val="Akapitzlist"/>
        <w:numPr>
          <w:ilvl w:val="0"/>
          <w:numId w:val="16"/>
        </w:numPr>
        <w:spacing w:line="276" w:lineRule="auto"/>
        <w:ind w:left="567" w:hanging="567"/>
        <w:jc w:val="both"/>
        <w:rPr>
          <w:rFonts w:ascii="Arial" w:hAnsi="Arial" w:cs="Arial"/>
          <w:b/>
          <w:sz w:val="24"/>
          <w:szCs w:val="24"/>
        </w:rPr>
      </w:pPr>
      <w:r w:rsidRPr="00D3729E">
        <w:rPr>
          <w:rFonts w:ascii="Arial" w:hAnsi="Arial" w:cs="Arial"/>
          <w:sz w:val="24"/>
          <w:szCs w:val="24"/>
        </w:rPr>
        <w:t>Nie uznaje się za obniżenie wynagrodzenia, o którym mowa w zdaniu pierwszym ust. 4, zapłaty przez osobę trzecią na rzecz Wykonawcy kwoty w celu zapłaty wynagrodzenia za jej wykonanie, skutkującej powstaniem roszczenia zwrotnego tej osoby trzeciej względem Zamawiającego, w szczególności w przypadku zapłaty z tytułu gwarancji zapłaty za roboty budowlane w rozumieniu art. 6491 Kodeksu cywilnego.</w:t>
      </w:r>
    </w:p>
    <w:p w:rsidR="00D3729E" w:rsidRPr="00D3729E" w:rsidRDefault="009C15BC" w:rsidP="00014D0E">
      <w:pPr>
        <w:pStyle w:val="Akapitzlist"/>
        <w:numPr>
          <w:ilvl w:val="0"/>
          <w:numId w:val="14"/>
        </w:numPr>
        <w:spacing w:line="276" w:lineRule="auto"/>
        <w:ind w:left="567" w:hanging="567"/>
        <w:jc w:val="both"/>
        <w:rPr>
          <w:rFonts w:ascii="Arial" w:hAnsi="Arial" w:cs="Arial"/>
          <w:b/>
          <w:sz w:val="24"/>
          <w:szCs w:val="24"/>
        </w:rPr>
      </w:pPr>
      <w:r w:rsidRPr="00D3729E">
        <w:rPr>
          <w:rFonts w:ascii="Arial" w:hAnsi="Arial" w:cs="Arial"/>
          <w:sz w:val="24"/>
          <w:szCs w:val="24"/>
        </w:rPr>
        <w:t>W przypadku konieczności zaniechania realizacji części zakresu przedmiotu umowy, w sytuacji, gdy ich wykonanie będzie niezbędne do prawidłowego tj. zgodnego z zasadami wiedzy technicznej i obowiązującymi na dzień odbioru robót przepisami, wykonania przedmiotu umowy określonego w § 1, wynagrodzenie Wykonawcy ulegnie odpowiednio zmniejszeniu; sposób obliczenia wartości tych robót zostanie wyliczony zgodnie z § 11 ust. 5 i 6</w:t>
      </w:r>
    </w:p>
    <w:p w:rsidR="00D3729E" w:rsidRPr="00D3729E" w:rsidRDefault="009C15BC" w:rsidP="00014D0E">
      <w:pPr>
        <w:pStyle w:val="Akapitzlist"/>
        <w:numPr>
          <w:ilvl w:val="0"/>
          <w:numId w:val="14"/>
        </w:numPr>
        <w:spacing w:line="276" w:lineRule="auto"/>
        <w:ind w:left="567" w:hanging="567"/>
        <w:jc w:val="both"/>
        <w:rPr>
          <w:rFonts w:ascii="Arial" w:hAnsi="Arial" w:cs="Arial"/>
          <w:b/>
          <w:sz w:val="24"/>
          <w:szCs w:val="24"/>
        </w:rPr>
      </w:pPr>
      <w:r w:rsidRPr="00D3729E">
        <w:rPr>
          <w:rFonts w:ascii="Arial" w:hAnsi="Arial" w:cs="Arial"/>
          <w:sz w:val="24"/>
          <w:szCs w:val="24"/>
        </w:rPr>
        <w:t>Podstawą określenia wynagrodzenia za roboty zamienne będzie protokół konieczności uzgodniony przez Strony oraz kosztorysy sporządzone przez Wykonawcę metodą kalkulacji szczegółowej, zawierające zakres robót według technologii przyjętej w kosztorysie oraz zakres robót podlegających wykonaniu według zamiennej lub dodatkowej technologii, z uwzględnieniem danych wyjściowych do kosztorysowania określonych poniżej:</w:t>
      </w:r>
    </w:p>
    <w:p w:rsidR="00D3729E" w:rsidRPr="00D3729E" w:rsidRDefault="009C15BC" w:rsidP="00014D0E">
      <w:pPr>
        <w:pStyle w:val="Akapitzlist"/>
        <w:numPr>
          <w:ilvl w:val="0"/>
          <w:numId w:val="17"/>
        </w:numPr>
        <w:spacing w:line="276" w:lineRule="auto"/>
        <w:ind w:left="567" w:hanging="567"/>
        <w:jc w:val="both"/>
        <w:rPr>
          <w:rFonts w:ascii="Arial" w:hAnsi="Arial" w:cs="Arial"/>
          <w:b/>
          <w:sz w:val="24"/>
          <w:szCs w:val="24"/>
        </w:rPr>
      </w:pPr>
      <w:r w:rsidRPr="00D3729E">
        <w:rPr>
          <w:rFonts w:ascii="Arial" w:hAnsi="Arial" w:cs="Arial"/>
          <w:sz w:val="24"/>
          <w:szCs w:val="24"/>
        </w:rPr>
        <w:t>stawka r-g, wskaźnik kosztów pośrednich, kosztów zakupu, podatku VAT i zysku będą tożsame z wielkościami tych składników cenowych oraz cen przyjętych do obliczenia ceny oferty</w:t>
      </w:r>
    </w:p>
    <w:p w:rsidR="0038402C" w:rsidRPr="0019488D" w:rsidRDefault="009C15BC" w:rsidP="00014D0E">
      <w:pPr>
        <w:pStyle w:val="Akapitzlist"/>
        <w:numPr>
          <w:ilvl w:val="0"/>
          <w:numId w:val="17"/>
        </w:numPr>
        <w:spacing w:line="276" w:lineRule="auto"/>
        <w:ind w:left="567" w:hanging="567"/>
        <w:jc w:val="both"/>
        <w:rPr>
          <w:rFonts w:ascii="Arial" w:hAnsi="Arial" w:cs="Arial"/>
          <w:b/>
          <w:color w:val="000000" w:themeColor="text1"/>
          <w:sz w:val="24"/>
          <w:szCs w:val="24"/>
        </w:rPr>
      </w:pPr>
      <w:r w:rsidRPr="0019488D">
        <w:rPr>
          <w:rFonts w:ascii="Arial" w:hAnsi="Arial" w:cs="Arial"/>
          <w:color w:val="000000" w:themeColor="text1"/>
          <w:sz w:val="24"/>
          <w:szCs w:val="24"/>
        </w:rPr>
        <w:t xml:space="preserve">ceny materiałów według średnich cen opublikowanych w kwartalnej Informacji cenowej o cenach materiałów budowlanych, elektrycznych i instalacyjnych SEKOCENBUD, obowiązujących w danym okresie i zawierających ceny zakupu, a w przypadku ich braku według cen udokumentowanych </w:t>
      </w:r>
      <w:r w:rsidR="00C96454">
        <w:rPr>
          <w:rFonts w:ascii="Arial" w:hAnsi="Arial" w:cs="Arial"/>
          <w:color w:val="000000" w:themeColor="text1"/>
          <w:sz w:val="24"/>
          <w:szCs w:val="24"/>
        </w:rPr>
        <w:t>i uzgodnionych z </w:t>
      </w:r>
      <w:r w:rsidRPr="0019488D">
        <w:rPr>
          <w:rFonts w:ascii="Arial" w:hAnsi="Arial" w:cs="Arial"/>
          <w:color w:val="000000" w:themeColor="text1"/>
          <w:sz w:val="24"/>
          <w:szCs w:val="24"/>
        </w:rPr>
        <w:t>Zamawiającym,</w:t>
      </w:r>
    </w:p>
    <w:p w:rsidR="0038402C" w:rsidRPr="0019488D" w:rsidRDefault="009C15BC" w:rsidP="00014D0E">
      <w:pPr>
        <w:pStyle w:val="Akapitzlist"/>
        <w:numPr>
          <w:ilvl w:val="0"/>
          <w:numId w:val="17"/>
        </w:numPr>
        <w:spacing w:line="276" w:lineRule="auto"/>
        <w:ind w:left="567" w:hanging="567"/>
        <w:jc w:val="both"/>
        <w:rPr>
          <w:rFonts w:ascii="Arial" w:hAnsi="Arial" w:cs="Arial"/>
          <w:b/>
          <w:color w:val="000000" w:themeColor="text1"/>
          <w:sz w:val="24"/>
          <w:szCs w:val="24"/>
        </w:rPr>
      </w:pPr>
      <w:r w:rsidRPr="0019488D">
        <w:rPr>
          <w:rFonts w:ascii="Arial" w:hAnsi="Arial" w:cs="Arial"/>
          <w:color w:val="000000" w:themeColor="text1"/>
          <w:sz w:val="24"/>
          <w:szCs w:val="24"/>
        </w:rPr>
        <w:t>ceny sprzętu według średnich cen opublikowanych w kwartalnej Informacji cenowej o cenach pracy sprzętu SEKOCENBUD, obowiązujących w danym okresie, a w przypadku ich braku według cen udokumentowanych i uzgodnionych z Zamawiającym.</w:t>
      </w:r>
    </w:p>
    <w:p w:rsidR="0038402C" w:rsidRPr="0038402C" w:rsidRDefault="009C15BC" w:rsidP="00014D0E">
      <w:pPr>
        <w:pStyle w:val="Akapitzlist"/>
        <w:numPr>
          <w:ilvl w:val="0"/>
          <w:numId w:val="14"/>
        </w:numPr>
        <w:spacing w:line="276" w:lineRule="auto"/>
        <w:ind w:left="567" w:hanging="567"/>
        <w:jc w:val="both"/>
        <w:rPr>
          <w:rFonts w:ascii="Arial" w:hAnsi="Arial" w:cs="Arial"/>
          <w:b/>
          <w:sz w:val="24"/>
          <w:szCs w:val="24"/>
        </w:rPr>
      </w:pPr>
      <w:r w:rsidRPr="0038402C">
        <w:rPr>
          <w:rFonts w:ascii="Arial" w:hAnsi="Arial" w:cs="Arial"/>
          <w:sz w:val="24"/>
          <w:szCs w:val="24"/>
        </w:rPr>
        <w:t>Wynagrodzenie, o którym mowa w ust. 1, uwzględnia w swej wysokości wszelkie wydatki Wykonawcy poczynione w celu należytego i prawidłowego wykonania przedmiotu umowy</w:t>
      </w:r>
    </w:p>
    <w:p w:rsidR="0038402C" w:rsidRPr="0038402C" w:rsidRDefault="009C15BC" w:rsidP="00014D0E">
      <w:pPr>
        <w:pStyle w:val="Akapitzlist"/>
        <w:numPr>
          <w:ilvl w:val="0"/>
          <w:numId w:val="14"/>
        </w:numPr>
        <w:spacing w:line="276" w:lineRule="auto"/>
        <w:ind w:left="567" w:hanging="567"/>
        <w:jc w:val="both"/>
        <w:rPr>
          <w:rFonts w:ascii="Arial" w:hAnsi="Arial" w:cs="Arial"/>
          <w:b/>
          <w:sz w:val="24"/>
          <w:szCs w:val="24"/>
        </w:rPr>
      </w:pPr>
      <w:r w:rsidRPr="0038402C">
        <w:rPr>
          <w:rFonts w:ascii="Arial" w:hAnsi="Arial" w:cs="Arial"/>
          <w:sz w:val="24"/>
          <w:szCs w:val="24"/>
        </w:rPr>
        <w:t>Wykonawca oświadcza, że dysponuje odpowiednimi zasobami finansowymi umożliwiającymi wykonanie przedmiotu umowy.</w:t>
      </w:r>
    </w:p>
    <w:p w:rsidR="0038402C" w:rsidRDefault="0038402C" w:rsidP="00014D0E">
      <w:pPr>
        <w:spacing w:line="276" w:lineRule="auto"/>
        <w:jc w:val="both"/>
        <w:rPr>
          <w:rFonts w:ascii="Arial" w:hAnsi="Arial" w:cs="Arial"/>
          <w:b/>
          <w:sz w:val="24"/>
          <w:szCs w:val="24"/>
        </w:rPr>
      </w:pPr>
    </w:p>
    <w:p w:rsidR="0038402C" w:rsidRDefault="0038402C" w:rsidP="00014D0E">
      <w:pPr>
        <w:spacing w:line="276" w:lineRule="auto"/>
        <w:jc w:val="center"/>
        <w:rPr>
          <w:rFonts w:ascii="Arial" w:hAnsi="Arial" w:cs="Arial"/>
          <w:b/>
          <w:sz w:val="24"/>
          <w:szCs w:val="24"/>
        </w:rPr>
      </w:pPr>
      <w:r w:rsidRPr="0038402C">
        <w:rPr>
          <w:rFonts w:ascii="Arial" w:hAnsi="Arial" w:cs="Arial"/>
          <w:b/>
          <w:sz w:val="24"/>
          <w:szCs w:val="24"/>
        </w:rPr>
        <w:t>§ 8</w:t>
      </w:r>
    </w:p>
    <w:p w:rsidR="0038402C" w:rsidRPr="0038402C" w:rsidRDefault="0038402C" w:rsidP="00014D0E">
      <w:pPr>
        <w:spacing w:line="276" w:lineRule="auto"/>
        <w:jc w:val="center"/>
        <w:rPr>
          <w:rFonts w:ascii="Arial" w:hAnsi="Arial" w:cs="Arial"/>
          <w:b/>
          <w:sz w:val="24"/>
          <w:szCs w:val="24"/>
        </w:rPr>
      </w:pPr>
      <w:r w:rsidRPr="0038402C">
        <w:rPr>
          <w:rFonts w:ascii="Arial" w:hAnsi="Arial" w:cs="Arial"/>
          <w:b/>
          <w:sz w:val="24"/>
          <w:szCs w:val="24"/>
        </w:rPr>
        <w:t>Rozliczenie przedmiotu umowy</w:t>
      </w:r>
    </w:p>
    <w:p w:rsidR="0038402C" w:rsidRDefault="0038402C" w:rsidP="00014D0E">
      <w:pPr>
        <w:spacing w:line="276" w:lineRule="auto"/>
        <w:jc w:val="both"/>
      </w:pPr>
    </w:p>
    <w:p w:rsidR="00D32879" w:rsidRPr="00D32879" w:rsidRDefault="0038402C" w:rsidP="00014D0E">
      <w:pPr>
        <w:pStyle w:val="Akapitzlist"/>
        <w:numPr>
          <w:ilvl w:val="0"/>
          <w:numId w:val="18"/>
        </w:numPr>
        <w:spacing w:line="276" w:lineRule="auto"/>
        <w:ind w:left="567" w:hanging="567"/>
        <w:jc w:val="both"/>
        <w:rPr>
          <w:rFonts w:ascii="Arial" w:hAnsi="Arial" w:cs="Arial"/>
          <w:b/>
          <w:sz w:val="24"/>
          <w:szCs w:val="24"/>
        </w:rPr>
      </w:pPr>
      <w:r w:rsidRPr="00D32879">
        <w:rPr>
          <w:rFonts w:ascii="Arial" w:hAnsi="Arial" w:cs="Arial"/>
          <w:sz w:val="24"/>
          <w:szCs w:val="24"/>
        </w:rPr>
        <w:t>W przypadku ustanowienia podwykonawcy, Wykonawca zobowiązany jest dołączyć do faktury dowód zapłaty wymaganego wynagrodzenia podwykonawcom lub dalszym podwykonawcom biorącym udzia</w:t>
      </w:r>
      <w:r w:rsidR="00D32879" w:rsidRPr="00D32879">
        <w:rPr>
          <w:rFonts w:ascii="Arial" w:hAnsi="Arial" w:cs="Arial"/>
          <w:sz w:val="24"/>
          <w:szCs w:val="24"/>
        </w:rPr>
        <w:t>ł w realizacji odebranych robót.</w:t>
      </w:r>
    </w:p>
    <w:p w:rsidR="0038402C" w:rsidRPr="00116BBC" w:rsidRDefault="0038402C" w:rsidP="00014D0E">
      <w:pPr>
        <w:pStyle w:val="Akapitzlist"/>
        <w:numPr>
          <w:ilvl w:val="0"/>
          <w:numId w:val="18"/>
        </w:numPr>
        <w:spacing w:line="276" w:lineRule="auto"/>
        <w:ind w:left="567" w:hanging="567"/>
        <w:jc w:val="both"/>
        <w:rPr>
          <w:rFonts w:ascii="Arial" w:hAnsi="Arial" w:cs="Arial"/>
          <w:b/>
          <w:sz w:val="24"/>
          <w:szCs w:val="24"/>
        </w:rPr>
      </w:pPr>
      <w:r w:rsidRPr="00D32879">
        <w:rPr>
          <w:rFonts w:ascii="Arial" w:hAnsi="Arial" w:cs="Arial"/>
          <w:sz w:val="24"/>
          <w:szCs w:val="24"/>
        </w:rPr>
        <w:t>Podstawą do wystawienia faktury końcowej będzie podpisany przez strony protokół końcowy odbioru robót (bez wad istotnych) oraz oświadczenie Podwykonawcy lub dalszego Podwykonawcy, o których mowa w § 5, biorących udział w realizacji przedmiotu umowy, że wszystkie roszczenia w związku z</w:t>
      </w:r>
      <w:r w:rsidR="00014D0E">
        <w:rPr>
          <w:rFonts w:ascii="Arial" w:hAnsi="Arial" w:cs="Arial"/>
          <w:sz w:val="24"/>
          <w:szCs w:val="24"/>
        </w:rPr>
        <w:t> </w:t>
      </w:r>
      <w:r w:rsidRPr="00D32879">
        <w:rPr>
          <w:rFonts w:ascii="Arial" w:hAnsi="Arial" w:cs="Arial"/>
          <w:sz w:val="24"/>
          <w:szCs w:val="24"/>
        </w:rPr>
        <w:t xml:space="preserve">jakimikolwiek pracami wykonanymi przy ww. inwestycji zostały całkowicie zaspokojone. W przypadku, gdy Wykonawca nie zatrudniał Podwykonawców, składa stosowne oświadczenie o zrealizowaniu przedmiotu umowy bez udziału Podwykonawców. </w:t>
      </w:r>
    </w:p>
    <w:p w:rsidR="00116BBC" w:rsidRPr="00D32879" w:rsidRDefault="00116BBC" w:rsidP="00014D0E">
      <w:pPr>
        <w:pStyle w:val="Akapitzlist"/>
        <w:numPr>
          <w:ilvl w:val="0"/>
          <w:numId w:val="18"/>
        </w:numPr>
        <w:spacing w:line="276" w:lineRule="auto"/>
        <w:ind w:left="567" w:hanging="567"/>
        <w:jc w:val="both"/>
        <w:rPr>
          <w:rFonts w:ascii="Arial" w:hAnsi="Arial" w:cs="Arial"/>
          <w:b/>
          <w:sz w:val="24"/>
          <w:szCs w:val="24"/>
        </w:rPr>
      </w:pPr>
      <w:r>
        <w:rPr>
          <w:rFonts w:ascii="Arial" w:hAnsi="Arial" w:cs="Arial"/>
          <w:sz w:val="24"/>
          <w:szCs w:val="24"/>
        </w:rPr>
        <w:t>Nie dopuszcza się fakturowania częściowego.</w:t>
      </w:r>
    </w:p>
    <w:p w:rsidR="0038402C" w:rsidRPr="0038402C" w:rsidRDefault="0038402C" w:rsidP="00014D0E">
      <w:pPr>
        <w:pStyle w:val="Akapitzlist"/>
        <w:numPr>
          <w:ilvl w:val="0"/>
          <w:numId w:val="18"/>
        </w:numPr>
        <w:spacing w:line="276" w:lineRule="auto"/>
        <w:ind w:left="567" w:hanging="567"/>
        <w:jc w:val="both"/>
        <w:rPr>
          <w:rFonts w:ascii="Arial" w:hAnsi="Arial" w:cs="Arial"/>
          <w:b/>
          <w:sz w:val="24"/>
          <w:szCs w:val="24"/>
        </w:rPr>
      </w:pPr>
      <w:r w:rsidRPr="0038402C">
        <w:rPr>
          <w:rFonts w:ascii="Arial" w:hAnsi="Arial" w:cs="Arial"/>
          <w:sz w:val="24"/>
          <w:szCs w:val="24"/>
        </w:rPr>
        <w:t>W przypadku nieprzedstawienia przez Wykonawcę wszystkich dowodów zapłaty, o których mowa w ust. 3 i 4, Zamawiający wstrzymuje wypłatę należnego wynagrodzenia za odebrane roboty budowlane, w części równej sumie kwot wynikających z nieprzedstawionych dowodów zapłaty, przy czym powyższe nie stanowi opóźnienia w zapłacie i nie będzie skutkować naliczeniem odsetek od nieterminowych płatności. Zatrzymana kwota stanowić będzie zabezpieczenie roszczenia Podwykonawcy, w tym dalszego Podwykonawcy, w stosunku do Zamawiającego do czasu, aż roszczenie Podwykonawcy zostanie zaspokojone albo oddalone przez odpowiedni sąd lub arbitraż albo podwykonawca zrzeknie się roszczenia.</w:t>
      </w:r>
    </w:p>
    <w:p w:rsidR="0038402C" w:rsidRPr="0038402C" w:rsidRDefault="0038402C" w:rsidP="00014D0E">
      <w:pPr>
        <w:pStyle w:val="Akapitzlist"/>
        <w:numPr>
          <w:ilvl w:val="0"/>
          <w:numId w:val="18"/>
        </w:numPr>
        <w:spacing w:line="276" w:lineRule="auto"/>
        <w:ind w:left="567" w:hanging="567"/>
        <w:jc w:val="both"/>
        <w:rPr>
          <w:rFonts w:ascii="Arial" w:hAnsi="Arial" w:cs="Arial"/>
          <w:b/>
          <w:sz w:val="24"/>
          <w:szCs w:val="24"/>
        </w:rPr>
      </w:pPr>
      <w:r w:rsidRPr="0038402C">
        <w:rPr>
          <w:rFonts w:ascii="Arial" w:hAnsi="Arial" w:cs="Arial"/>
          <w:sz w:val="24"/>
          <w:szCs w:val="24"/>
        </w:rPr>
        <w:t>Wykonawca oświadcza, że jest podatnikiem podatku VAT, uprawnionym do wystawienia faktury VAT. Fakturę należy w</w:t>
      </w:r>
      <w:r>
        <w:rPr>
          <w:rFonts w:ascii="Arial" w:hAnsi="Arial" w:cs="Arial"/>
          <w:sz w:val="24"/>
          <w:szCs w:val="24"/>
        </w:rPr>
        <w:t>ystawiać na:</w:t>
      </w:r>
    </w:p>
    <w:p w:rsidR="00CB63E3" w:rsidRDefault="0038402C" w:rsidP="00014D0E">
      <w:pPr>
        <w:pStyle w:val="Akapitzlist"/>
        <w:spacing w:line="276" w:lineRule="auto"/>
        <w:ind w:left="567" w:firstLine="0"/>
        <w:jc w:val="both"/>
        <w:rPr>
          <w:rFonts w:ascii="Arial" w:hAnsi="Arial" w:cs="Arial"/>
          <w:b/>
          <w:sz w:val="24"/>
          <w:szCs w:val="24"/>
        </w:rPr>
      </w:pPr>
      <w:r w:rsidRPr="00CB63E3">
        <w:rPr>
          <w:rFonts w:ascii="Arial" w:hAnsi="Arial" w:cs="Arial"/>
          <w:sz w:val="24"/>
          <w:szCs w:val="24"/>
        </w:rPr>
        <w:t>Nabywca:</w:t>
      </w:r>
      <w:r w:rsidRPr="00CB63E3">
        <w:rPr>
          <w:rFonts w:ascii="Arial" w:hAnsi="Arial" w:cs="Arial"/>
          <w:b/>
          <w:sz w:val="24"/>
          <w:szCs w:val="24"/>
        </w:rPr>
        <w:t xml:space="preserve"> Gmina Olesno</w:t>
      </w:r>
      <w:r w:rsidR="00CB63E3" w:rsidRPr="00CB63E3">
        <w:rPr>
          <w:rFonts w:ascii="Arial" w:hAnsi="Arial" w:cs="Arial"/>
          <w:b/>
          <w:sz w:val="24"/>
          <w:szCs w:val="24"/>
        </w:rPr>
        <w:t xml:space="preserve">, ul. </w:t>
      </w:r>
      <w:proofErr w:type="spellStart"/>
      <w:r w:rsidR="00CB63E3" w:rsidRPr="00CB63E3">
        <w:rPr>
          <w:rFonts w:ascii="Arial" w:hAnsi="Arial" w:cs="Arial"/>
          <w:b/>
          <w:sz w:val="24"/>
          <w:szCs w:val="24"/>
        </w:rPr>
        <w:t>Pieloka</w:t>
      </w:r>
      <w:proofErr w:type="spellEnd"/>
      <w:r w:rsidR="00CB63E3" w:rsidRPr="00CB63E3">
        <w:rPr>
          <w:rFonts w:ascii="Arial" w:hAnsi="Arial" w:cs="Arial"/>
          <w:b/>
          <w:sz w:val="24"/>
          <w:szCs w:val="24"/>
        </w:rPr>
        <w:t xml:space="preserve"> 21</w:t>
      </w:r>
      <w:r w:rsidRPr="00CB63E3">
        <w:rPr>
          <w:rFonts w:ascii="Arial" w:hAnsi="Arial" w:cs="Arial"/>
          <w:b/>
          <w:sz w:val="24"/>
          <w:szCs w:val="24"/>
        </w:rPr>
        <w:t xml:space="preserve">, </w:t>
      </w:r>
      <w:r w:rsidR="00CB63E3" w:rsidRPr="00CB63E3">
        <w:rPr>
          <w:rFonts w:ascii="Arial" w:hAnsi="Arial" w:cs="Arial"/>
          <w:b/>
          <w:sz w:val="24"/>
          <w:szCs w:val="24"/>
        </w:rPr>
        <w:t>46-300</w:t>
      </w:r>
      <w:r w:rsidRPr="00CB63E3">
        <w:rPr>
          <w:rFonts w:ascii="Arial" w:hAnsi="Arial" w:cs="Arial"/>
          <w:b/>
          <w:sz w:val="24"/>
          <w:szCs w:val="24"/>
        </w:rPr>
        <w:t xml:space="preserve"> </w:t>
      </w:r>
      <w:r w:rsidR="00CB63E3" w:rsidRPr="00CB63E3">
        <w:rPr>
          <w:rFonts w:ascii="Arial" w:hAnsi="Arial" w:cs="Arial"/>
          <w:b/>
          <w:sz w:val="24"/>
          <w:szCs w:val="24"/>
        </w:rPr>
        <w:t xml:space="preserve">Olesno, NIP 576 156 23 52 </w:t>
      </w:r>
      <w:r w:rsidR="00CB63E3" w:rsidRPr="00CB63E3">
        <w:rPr>
          <w:rFonts w:ascii="Arial" w:hAnsi="Arial" w:cs="Arial"/>
          <w:sz w:val="24"/>
          <w:szCs w:val="24"/>
        </w:rPr>
        <w:t>Odbiorca:</w:t>
      </w:r>
      <w:r w:rsidR="00CB63E3" w:rsidRPr="00CB63E3">
        <w:rPr>
          <w:rFonts w:ascii="Arial" w:hAnsi="Arial" w:cs="Arial"/>
          <w:b/>
          <w:sz w:val="24"/>
          <w:szCs w:val="24"/>
        </w:rPr>
        <w:t xml:space="preserve"> Urząd Miejski w Oleśnie</w:t>
      </w:r>
      <w:r w:rsidRPr="00CB63E3">
        <w:rPr>
          <w:rFonts w:ascii="Arial" w:hAnsi="Arial" w:cs="Arial"/>
          <w:b/>
          <w:sz w:val="24"/>
          <w:szCs w:val="24"/>
        </w:rPr>
        <w:t xml:space="preserve"> ul. </w:t>
      </w:r>
      <w:proofErr w:type="spellStart"/>
      <w:r w:rsidR="00CB63E3" w:rsidRPr="00CB63E3">
        <w:rPr>
          <w:rFonts w:ascii="Arial" w:hAnsi="Arial" w:cs="Arial"/>
          <w:b/>
          <w:sz w:val="24"/>
          <w:szCs w:val="24"/>
        </w:rPr>
        <w:t>Pieloka</w:t>
      </w:r>
      <w:proofErr w:type="spellEnd"/>
      <w:r w:rsidR="00CB63E3" w:rsidRPr="00CB63E3">
        <w:rPr>
          <w:rFonts w:ascii="Arial" w:hAnsi="Arial" w:cs="Arial"/>
          <w:b/>
          <w:sz w:val="24"/>
          <w:szCs w:val="24"/>
        </w:rPr>
        <w:t xml:space="preserve"> 21</w:t>
      </w:r>
      <w:r w:rsidRPr="00CB63E3">
        <w:rPr>
          <w:rFonts w:ascii="Arial" w:hAnsi="Arial" w:cs="Arial"/>
          <w:b/>
          <w:sz w:val="24"/>
          <w:szCs w:val="24"/>
        </w:rPr>
        <w:t>,</w:t>
      </w:r>
      <w:r w:rsidR="00CB63E3" w:rsidRPr="00CB63E3">
        <w:rPr>
          <w:rFonts w:ascii="Arial" w:hAnsi="Arial" w:cs="Arial"/>
          <w:b/>
          <w:sz w:val="24"/>
          <w:szCs w:val="24"/>
        </w:rPr>
        <w:t xml:space="preserve"> 46-300 Olesno</w:t>
      </w:r>
      <w:r w:rsidRPr="00CB63E3">
        <w:rPr>
          <w:rFonts w:ascii="Arial" w:hAnsi="Arial" w:cs="Arial"/>
          <w:b/>
          <w:sz w:val="24"/>
          <w:szCs w:val="24"/>
        </w:rPr>
        <w:t>.</w:t>
      </w:r>
    </w:p>
    <w:p w:rsidR="00CB63E3" w:rsidRPr="00CB63E3" w:rsidRDefault="0038402C" w:rsidP="00014D0E">
      <w:pPr>
        <w:pStyle w:val="Akapitzlist"/>
        <w:numPr>
          <w:ilvl w:val="0"/>
          <w:numId w:val="18"/>
        </w:numPr>
        <w:spacing w:line="276" w:lineRule="auto"/>
        <w:ind w:left="567" w:hanging="567"/>
        <w:jc w:val="both"/>
        <w:rPr>
          <w:rFonts w:ascii="Arial" w:hAnsi="Arial" w:cs="Arial"/>
          <w:b/>
          <w:sz w:val="24"/>
          <w:szCs w:val="24"/>
        </w:rPr>
      </w:pPr>
      <w:r w:rsidRPr="0038402C">
        <w:rPr>
          <w:rFonts w:ascii="Arial" w:hAnsi="Arial" w:cs="Arial"/>
          <w:sz w:val="24"/>
          <w:szCs w:val="24"/>
        </w:rPr>
        <w:t>Płatności będą dokonywane przelewem na wskazany przez Wykonawcę rachunek bankowy w terminie 21 dni od prawidłowo wystawionej faktury. Rachunek bankowy wskazany przez Wykonawcę musi znajdować się w wykazie podmiotów zarejestrowanych jako podatnicy VAT, prowadzonego w formie elektronicznej przez Szefa Krajowej Administracji Skarbowej.</w:t>
      </w:r>
    </w:p>
    <w:p w:rsidR="00CB63E3" w:rsidRPr="00CB63E3" w:rsidRDefault="0038402C" w:rsidP="00014D0E">
      <w:pPr>
        <w:pStyle w:val="Akapitzlist"/>
        <w:numPr>
          <w:ilvl w:val="0"/>
          <w:numId w:val="18"/>
        </w:numPr>
        <w:spacing w:line="276" w:lineRule="auto"/>
        <w:ind w:left="567" w:hanging="567"/>
        <w:jc w:val="both"/>
        <w:rPr>
          <w:rFonts w:ascii="Arial" w:hAnsi="Arial" w:cs="Arial"/>
          <w:b/>
          <w:sz w:val="24"/>
          <w:szCs w:val="24"/>
        </w:rPr>
      </w:pPr>
      <w:r w:rsidRPr="0038402C">
        <w:rPr>
          <w:rFonts w:ascii="Arial" w:hAnsi="Arial" w:cs="Arial"/>
          <w:sz w:val="24"/>
          <w:szCs w:val="24"/>
        </w:rPr>
        <w:t>Za nieterminowe płatności faktur Wykonawca ma prawo naliczyć odsetki ustawowe za opóźnienie w transakcjach handlowych.</w:t>
      </w:r>
    </w:p>
    <w:p w:rsidR="00CB63E3" w:rsidRPr="00CB63E3" w:rsidRDefault="0038402C" w:rsidP="00014D0E">
      <w:pPr>
        <w:pStyle w:val="Akapitzlist"/>
        <w:numPr>
          <w:ilvl w:val="0"/>
          <w:numId w:val="18"/>
        </w:numPr>
        <w:spacing w:line="276" w:lineRule="auto"/>
        <w:ind w:left="567" w:hanging="567"/>
        <w:jc w:val="both"/>
        <w:rPr>
          <w:rFonts w:ascii="Arial" w:hAnsi="Arial" w:cs="Arial"/>
          <w:b/>
          <w:sz w:val="24"/>
          <w:szCs w:val="24"/>
        </w:rPr>
      </w:pPr>
      <w:r w:rsidRPr="0038402C">
        <w:rPr>
          <w:rFonts w:ascii="Arial" w:hAnsi="Arial" w:cs="Arial"/>
          <w:sz w:val="24"/>
          <w:szCs w:val="24"/>
        </w:rPr>
        <w:t>Wynagrodzenie Wykonawcy, o którym mowa w § 7, jest ceną w rozumieniu art. 3 ust. 1 pkt 1 i ust. 2 ustawy z dnia 9 maja 2014 r. o informowaniu o cenach towarów i usług (</w:t>
      </w:r>
      <w:proofErr w:type="spellStart"/>
      <w:r w:rsidRPr="0038402C">
        <w:rPr>
          <w:rFonts w:ascii="Arial" w:hAnsi="Arial" w:cs="Arial"/>
          <w:sz w:val="24"/>
          <w:szCs w:val="24"/>
        </w:rPr>
        <w:t>t.j</w:t>
      </w:r>
      <w:proofErr w:type="spellEnd"/>
      <w:r w:rsidRPr="0038402C">
        <w:rPr>
          <w:rFonts w:ascii="Arial" w:hAnsi="Arial" w:cs="Arial"/>
          <w:sz w:val="24"/>
          <w:szCs w:val="24"/>
        </w:rPr>
        <w:t>. Dz.U. z 2023 r., poz. 168).</w:t>
      </w:r>
    </w:p>
    <w:p w:rsidR="00CB63E3" w:rsidRPr="00CB63E3" w:rsidRDefault="0038402C" w:rsidP="00014D0E">
      <w:pPr>
        <w:pStyle w:val="Akapitzlist"/>
        <w:numPr>
          <w:ilvl w:val="0"/>
          <w:numId w:val="18"/>
        </w:numPr>
        <w:spacing w:line="276" w:lineRule="auto"/>
        <w:ind w:left="567" w:hanging="567"/>
        <w:jc w:val="both"/>
        <w:rPr>
          <w:rFonts w:ascii="Arial" w:hAnsi="Arial" w:cs="Arial"/>
          <w:b/>
          <w:sz w:val="24"/>
          <w:szCs w:val="24"/>
        </w:rPr>
      </w:pPr>
      <w:r w:rsidRPr="0038402C">
        <w:rPr>
          <w:rFonts w:ascii="Arial" w:hAnsi="Arial" w:cs="Arial"/>
          <w:sz w:val="24"/>
          <w:szCs w:val="24"/>
        </w:rPr>
        <w:t>Za dzień uiszczenia wynagrodzenia poczytuje się dzień zlecenia realizacji przelewu przez Zamawiającego.</w:t>
      </w:r>
    </w:p>
    <w:p w:rsidR="00CB63E3" w:rsidRPr="00CB63E3" w:rsidRDefault="0038402C" w:rsidP="00014D0E">
      <w:pPr>
        <w:pStyle w:val="Akapitzlist"/>
        <w:numPr>
          <w:ilvl w:val="0"/>
          <w:numId w:val="18"/>
        </w:numPr>
        <w:spacing w:line="276" w:lineRule="auto"/>
        <w:ind w:left="567" w:hanging="567"/>
        <w:jc w:val="both"/>
        <w:rPr>
          <w:rFonts w:ascii="Arial" w:hAnsi="Arial" w:cs="Arial"/>
          <w:b/>
          <w:sz w:val="24"/>
          <w:szCs w:val="24"/>
        </w:rPr>
      </w:pPr>
      <w:r w:rsidRPr="0038402C">
        <w:rPr>
          <w:rFonts w:ascii="Arial" w:hAnsi="Arial" w:cs="Arial"/>
          <w:sz w:val="24"/>
          <w:szCs w:val="24"/>
        </w:rPr>
        <w:t>Wykonawca nie może wierzytelności wynikającej z niniejszej umowy przelewać na rzecz osób trzecich bez zgody Zamawiającego.</w:t>
      </w:r>
    </w:p>
    <w:p w:rsidR="00CB63E3" w:rsidRPr="00CB63E3" w:rsidRDefault="0038402C" w:rsidP="00014D0E">
      <w:pPr>
        <w:pStyle w:val="Akapitzlist"/>
        <w:numPr>
          <w:ilvl w:val="0"/>
          <w:numId w:val="18"/>
        </w:numPr>
        <w:spacing w:line="276" w:lineRule="auto"/>
        <w:ind w:left="567" w:hanging="567"/>
        <w:jc w:val="both"/>
        <w:rPr>
          <w:rFonts w:ascii="Arial" w:hAnsi="Arial" w:cs="Arial"/>
          <w:b/>
          <w:sz w:val="24"/>
          <w:szCs w:val="24"/>
        </w:rPr>
      </w:pPr>
      <w:r w:rsidRPr="0038402C">
        <w:rPr>
          <w:rFonts w:ascii="Arial" w:hAnsi="Arial" w:cs="Arial"/>
          <w:sz w:val="24"/>
          <w:szCs w:val="24"/>
        </w:rPr>
        <w:t>Jeżeli Wykonawca nie wykonał lub nienależycie wykonał roboty, albo nie wypełnił zobowiązań wynikających z umowy, płatności będą wstrzymane</w:t>
      </w:r>
    </w:p>
    <w:p w:rsidR="00CB63E3" w:rsidRPr="00CB63E3" w:rsidRDefault="0038402C" w:rsidP="00014D0E">
      <w:pPr>
        <w:pStyle w:val="Akapitzlist"/>
        <w:numPr>
          <w:ilvl w:val="0"/>
          <w:numId w:val="18"/>
        </w:numPr>
        <w:spacing w:line="276" w:lineRule="auto"/>
        <w:ind w:left="567" w:hanging="567"/>
        <w:jc w:val="both"/>
        <w:rPr>
          <w:rFonts w:ascii="Arial" w:hAnsi="Arial" w:cs="Arial"/>
          <w:b/>
          <w:sz w:val="24"/>
          <w:szCs w:val="24"/>
        </w:rPr>
      </w:pPr>
      <w:r w:rsidRPr="0038402C">
        <w:rPr>
          <w:rFonts w:ascii="Arial" w:hAnsi="Arial" w:cs="Arial"/>
          <w:sz w:val="24"/>
          <w:szCs w:val="24"/>
        </w:rPr>
        <w:t>Ewentualne odsetki wynikające z nietermi</w:t>
      </w:r>
      <w:r w:rsidR="00014D0E">
        <w:rPr>
          <w:rFonts w:ascii="Arial" w:hAnsi="Arial" w:cs="Arial"/>
          <w:sz w:val="24"/>
          <w:szCs w:val="24"/>
        </w:rPr>
        <w:t>nowej płatności wynagrodzenia w </w:t>
      </w:r>
      <w:r w:rsidRPr="0038402C">
        <w:rPr>
          <w:rFonts w:ascii="Arial" w:hAnsi="Arial" w:cs="Arial"/>
          <w:sz w:val="24"/>
          <w:szCs w:val="24"/>
        </w:rPr>
        <w:t>stosunku do podwykonawców obciążają w całości Wykonawcę.</w:t>
      </w:r>
    </w:p>
    <w:p w:rsidR="00116BBC" w:rsidRPr="00116BBC" w:rsidRDefault="0038402C" w:rsidP="00116BBC">
      <w:pPr>
        <w:pStyle w:val="Akapitzlist"/>
        <w:numPr>
          <w:ilvl w:val="0"/>
          <w:numId w:val="18"/>
        </w:numPr>
        <w:spacing w:line="276" w:lineRule="auto"/>
        <w:ind w:left="567" w:hanging="567"/>
        <w:jc w:val="both"/>
        <w:rPr>
          <w:rFonts w:ascii="Arial" w:hAnsi="Arial" w:cs="Arial"/>
          <w:b/>
          <w:sz w:val="24"/>
          <w:szCs w:val="24"/>
        </w:rPr>
      </w:pPr>
      <w:r w:rsidRPr="0038402C">
        <w:rPr>
          <w:rFonts w:ascii="Arial" w:hAnsi="Arial" w:cs="Arial"/>
          <w:sz w:val="24"/>
          <w:szCs w:val="24"/>
        </w:rPr>
        <w:t>Zapłata za fakturę, o której mowa w ust</w:t>
      </w:r>
      <w:r w:rsidR="00014D0E">
        <w:rPr>
          <w:rFonts w:ascii="Arial" w:hAnsi="Arial" w:cs="Arial"/>
          <w:sz w:val="24"/>
          <w:szCs w:val="24"/>
        </w:rPr>
        <w:t>. 1, może zostać pomniejszona o </w:t>
      </w:r>
      <w:r w:rsidRPr="0038402C">
        <w:rPr>
          <w:rFonts w:ascii="Arial" w:hAnsi="Arial" w:cs="Arial"/>
          <w:sz w:val="24"/>
          <w:szCs w:val="24"/>
        </w:rPr>
        <w:t>wysokość kar umownych określonych w § 10, w przypadku ich naliczenia.</w:t>
      </w:r>
    </w:p>
    <w:p w:rsidR="00CB63E3" w:rsidRDefault="00CB63E3" w:rsidP="00014D0E">
      <w:pPr>
        <w:spacing w:line="276" w:lineRule="auto"/>
        <w:jc w:val="both"/>
        <w:rPr>
          <w:rFonts w:ascii="Arial" w:hAnsi="Arial" w:cs="Arial"/>
          <w:b/>
          <w:sz w:val="24"/>
          <w:szCs w:val="24"/>
        </w:rPr>
      </w:pPr>
    </w:p>
    <w:p w:rsidR="00CB63E3" w:rsidRPr="00CB63E3" w:rsidRDefault="00CB63E3" w:rsidP="00014D0E">
      <w:pPr>
        <w:spacing w:line="276" w:lineRule="auto"/>
        <w:jc w:val="center"/>
        <w:rPr>
          <w:rFonts w:ascii="Arial" w:hAnsi="Arial" w:cs="Arial"/>
          <w:b/>
          <w:sz w:val="24"/>
          <w:szCs w:val="24"/>
        </w:rPr>
      </w:pPr>
      <w:r w:rsidRPr="00CB63E3">
        <w:rPr>
          <w:rFonts w:ascii="Arial" w:hAnsi="Arial" w:cs="Arial"/>
          <w:b/>
          <w:sz w:val="24"/>
          <w:szCs w:val="24"/>
        </w:rPr>
        <w:t>§ 9</w:t>
      </w:r>
    </w:p>
    <w:p w:rsidR="00CB63E3" w:rsidRPr="006631A0" w:rsidRDefault="00CB63E3" w:rsidP="00014D0E">
      <w:pPr>
        <w:spacing w:line="276" w:lineRule="auto"/>
        <w:jc w:val="center"/>
        <w:rPr>
          <w:rFonts w:ascii="Arial" w:hAnsi="Arial" w:cs="Arial"/>
          <w:b/>
          <w:color w:val="000000" w:themeColor="text1"/>
          <w:sz w:val="24"/>
          <w:szCs w:val="24"/>
        </w:rPr>
      </w:pPr>
      <w:r w:rsidRPr="006631A0">
        <w:rPr>
          <w:rFonts w:ascii="Arial" w:hAnsi="Arial" w:cs="Arial"/>
          <w:b/>
          <w:color w:val="000000" w:themeColor="text1"/>
          <w:sz w:val="24"/>
          <w:szCs w:val="24"/>
        </w:rPr>
        <w:t>Zabezpieczenie należytego wykonania umowy</w:t>
      </w:r>
    </w:p>
    <w:p w:rsidR="00CB63E3" w:rsidRPr="006631A0" w:rsidRDefault="00CB63E3" w:rsidP="00014D0E">
      <w:pPr>
        <w:spacing w:line="276" w:lineRule="auto"/>
        <w:jc w:val="both"/>
        <w:rPr>
          <w:rFonts w:ascii="Arial" w:hAnsi="Arial" w:cs="Arial"/>
          <w:b/>
          <w:color w:val="000000" w:themeColor="text1"/>
          <w:sz w:val="24"/>
          <w:szCs w:val="24"/>
        </w:rPr>
      </w:pPr>
    </w:p>
    <w:p w:rsidR="00CB63E3" w:rsidRPr="006631A0" w:rsidRDefault="00CB63E3" w:rsidP="00014D0E">
      <w:pPr>
        <w:pStyle w:val="Akapitzlist"/>
        <w:numPr>
          <w:ilvl w:val="0"/>
          <w:numId w:val="19"/>
        </w:numPr>
        <w:spacing w:line="276" w:lineRule="auto"/>
        <w:ind w:left="567" w:hanging="567"/>
        <w:jc w:val="both"/>
        <w:rPr>
          <w:rFonts w:ascii="Arial" w:hAnsi="Arial" w:cs="Arial"/>
          <w:b/>
          <w:color w:val="000000" w:themeColor="text1"/>
          <w:sz w:val="24"/>
          <w:szCs w:val="24"/>
        </w:rPr>
      </w:pPr>
      <w:r w:rsidRPr="006631A0">
        <w:rPr>
          <w:rFonts w:ascii="Arial" w:hAnsi="Arial" w:cs="Arial"/>
          <w:color w:val="000000" w:themeColor="text1"/>
          <w:sz w:val="24"/>
          <w:szCs w:val="24"/>
        </w:rPr>
        <w:t>Strony potwierdzają, że przed zawarciem umowy Wykonawca wniósł zabezpieczenie należytego wykon</w:t>
      </w:r>
      <w:r w:rsidR="00822145" w:rsidRPr="006631A0">
        <w:rPr>
          <w:rFonts w:ascii="Arial" w:hAnsi="Arial" w:cs="Arial"/>
          <w:color w:val="000000" w:themeColor="text1"/>
          <w:sz w:val="24"/>
          <w:szCs w:val="24"/>
        </w:rPr>
        <w:t xml:space="preserve">ania umowy w łącznej wysokości </w:t>
      </w:r>
      <w:r w:rsidR="009F7C3D" w:rsidRPr="006631A0">
        <w:rPr>
          <w:rFonts w:ascii="Arial" w:hAnsi="Arial" w:cs="Arial"/>
          <w:b/>
          <w:color w:val="000000" w:themeColor="text1"/>
          <w:sz w:val="24"/>
          <w:szCs w:val="24"/>
        </w:rPr>
        <w:t>5</w:t>
      </w:r>
      <w:r w:rsidRPr="006631A0">
        <w:rPr>
          <w:rFonts w:ascii="Arial" w:hAnsi="Arial" w:cs="Arial"/>
          <w:b/>
          <w:color w:val="000000" w:themeColor="text1"/>
          <w:sz w:val="24"/>
          <w:szCs w:val="24"/>
        </w:rPr>
        <w:t xml:space="preserve"> %</w:t>
      </w:r>
      <w:r w:rsidRPr="006631A0">
        <w:rPr>
          <w:rFonts w:ascii="Arial" w:hAnsi="Arial" w:cs="Arial"/>
          <w:color w:val="000000" w:themeColor="text1"/>
          <w:sz w:val="24"/>
          <w:szCs w:val="24"/>
        </w:rPr>
        <w:t xml:space="preserve"> wynagrodzenia ryczałtowego tj. w </w:t>
      </w:r>
      <w:r w:rsidRPr="006631A0">
        <w:rPr>
          <w:rFonts w:ascii="Arial" w:hAnsi="Arial" w:cs="Arial"/>
          <w:color w:val="000000" w:themeColor="text1"/>
          <w:sz w:val="24"/>
          <w:szCs w:val="24"/>
          <w:highlight w:val="yellow"/>
        </w:rPr>
        <w:t xml:space="preserve">wysokości .... zł (słownie: ...... </w:t>
      </w:r>
      <w:r w:rsidR="00014D0E" w:rsidRPr="006631A0">
        <w:rPr>
          <w:rFonts w:ascii="Arial" w:hAnsi="Arial" w:cs="Arial"/>
          <w:color w:val="000000" w:themeColor="text1"/>
          <w:sz w:val="24"/>
          <w:szCs w:val="24"/>
          <w:highlight w:val="yellow"/>
        </w:rPr>
        <w:t>zł</w:t>
      </w:r>
      <w:r w:rsidR="00014D0E" w:rsidRPr="006631A0">
        <w:rPr>
          <w:rFonts w:ascii="Arial" w:hAnsi="Arial" w:cs="Arial"/>
          <w:color w:val="000000" w:themeColor="text1"/>
          <w:sz w:val="24"/>
          <w:szCs w:val="24"/>
        </w:rPr>
        <w:t xml:space="preserve"> 00/100) w </w:t>
      </w:r>
      <w:r w:rsidRPr="006631A0">
        <w:rPr>
          <w:rFonts w:ascii="Arial" w:hAnsi="Arial" w:cs="Arial"/>
          <w:color w:val="000000" w:themeColor="text1"/>
          <w:sz w:val="24"/>
          <w:szCs w:val="24"/>
        </w:rPr>
        <w:t>formie ........ .</w:t>
      </w:r>
    </w:p>
    <w:p w:rsidR="00CB63E3" w:rsidRPr="006631A0" w:rsidRDefault="00CB63E3" w:rsidP="00014D0E">
      <w:pPr>
        <w:pStyle w:val="Akapitzlist"/>
        <w:numPr>
          <w:ilvl w:val="0"/>
          <w:numId w:val="19"/>
        </w:numPr>
        <w:spacing w:line="276" w:lineRule="auto"/>
        <w:ind w:left="567" w:hanging="567"/>
        <w:jc w:val="both"/>
        <w:rPr>
          <w:rFonts w:ascii="Arial" w:hAnsi="Arial" w:cs="Arial"/>
          <w:b/>
          <w:color w:val="000000" w:themeColor="text1"/>
          <w:sz w:val="24"/>
          <w:szCs w:val="24"/>
        </w:rPr>
      </w:pPr>
      <w:r w:rsidRPr="006631A0">
        <w:rPr>
          <w:rFonts w:ascii="Arial" w:hAnsi="Arial" w:cs="Arial"/>
          <w:color w:val="000000" w:themeColor="text1"/>
          <w:sz w:val="24"/>
          <w:szCs w:val="24"/>
        </w:rPr>
        <w:t>Zabezpieczenie należytego wykonania umow</w:t>
      </w:r>
      <w:r w:rsidR="00014D0E" w:rsidRPr="006631A0">
        <w:rPr>
          <w:rFonts w:ascii="Arial" w:hAnsi="Arial" w:cs="Arial"/>
          <w:color w:val="000000" w:themeColor="text1"/>
          <w:sz w:val="24"/>
          <w:szCs w:val="24"/>
        </w:rPr>
        <w:t>y zostanie zwrócone Wykonawcy w </w:t>
      </w:r>
      <w:r w:rsidRPr="006631A0">
        <w:rPr>
          <w:rFonts w:ascii="Arial" w:hAnsi="Arial" w:cs="Arial"/>
          <w:color w:val="000000" w:themeColor="text1"/>
          <w:sz w:val="24"/>
          <w:szCs w:val="24"/>
        </w:rPr>
        <w:t>następujących terminach:</w:t>
      </w:r>
    </w:p>
    <w:p w:rsidR="00CB63E3" w:rsidRPr="006631A0" w:rsidRDefault="00CB63E3" w:rsidP="00014D0E">
      <w:pPr>
        <w:pStyle w:val="Akapitzlist"/>
        <w:numPr>
          <w:ilvl w:val="0"/>
          <w:numId w:val="20"/>
        </w:numPr>
        <w:spacing w:line="276" w:lineRule="auto"/>
        <w:ind w:left="567" w:hanging="567"/>
        <w:jc w:val="both"/>
        <w:rPr>
          <w:rFonts w:ascii="Arial" w:hAnsi="Arial" w:cs="Arial"/>
          <w:b/>
          <w:color w:val="000000" w:themeColor="text1"/>
          <w:sz w:val="24"/>
          <w:szCs w:val="24"/>
        </w:rPr>
      </w:pPr>
      <w:r w:rsidRPr="006631A0">
        <w:rPr>
          <w:rFonts w:ascii="Arial" w:hAnsi="Arial" w:cs="Arial"/>
          <w:color w:val="000000" w:themeColor="text1"/>
          <w:sz w:val="24"/>
          <w:szCs w:val="24"/>
        </w:rPr>
        <w:t>70% wysokości zabezpieczenia – w terminie 30 dni od dnia wykonania zamówienia i uznania go przez Zamawiającego za należycie wykonane;</w:t>
      </w:r>
    </w:p>
    <w:p w:rsidR="00CB63E3" w:rsidRPr="006631A0" w:rsidRDefault="00CB63E3" w:rsidP="00014D0E">
      <w:pPr>
        <w:pStyle w:val="Akapitzlist"/>
        <w:numPr>
          <w:ilvl w:val="0"/>
          <w:numId w:val="20"/>
        </w:numPr>
        <w:spacing w:line="276" w:lineRule="auto"/>
        <w:ind w:left="567" w:hanging="567"/>
        <w:jc w:val="both"/>
        <w:rPr>
          <w:rFonts w:ascii="Arial" w:hAnsi="Arial" w:cs="Arial"/>
          <w:b/>
          <w:color w:val="000000" w:themeColor="text1"/>
          <w:sz w:val="24"/>
          <w:szCs w:val="24"/>
        </w:rPr>
      </w:pPr>
      <w:r w:rsidRPr="006631A0">
        <w:rPr>
          <w:rFonts w:ascii="Arial" w:hAnsi="Arial" w:cs="Arial"/>
          <w:color w:val="000000" w:themeColor="text1"/>
          <w:sz w:val="24"/>
          <w:szCs w:val="24"/>
        </w:rPr>
        <w:t>30% wysokości zabezpieczenia – w terminie 15 dni po upływie okresu rękojmi za wady.</w:t>
      </w:r>
    </w:p>
    <w:p w:rsidR="004940D7" w:rsidRPr="006631A0" w:rsidRDefault="00CB63E3" w:rsidP="00014D0E">
      <w:pPr>
        <w:pStyle w:val="Akapitzlist"/>
        <w:numPr>
          <w:ilvl w:val="0"/>
          <w:numId w:val="19"/>
        </w:numPr>
        <w:spacing w:line="276" w:lineRule="auto"/>
        <w:ind w:left="567" w:hanging="567"/>
        <w:jc w:val="both"/>
        <w:rPr>
          <w:rFonts w:ascii="Arial" w:hAnsi="Arial" w:cs="Arial"/>
          <w:b/>
          <w:color w:val="000000" w:themeColor="text1"/>
          <w:sz w:val="24"/>
          <w:szCs w:val="24"/>
        </w:rPr>
      </w:pPr>
      <w:r w:rsidRPr="006631A0">
        <w:rPr>
          <w:rFonts w:ascii="Arial" w:hAnsi="Arial" w:cs="Arial"/>
          <w:color w:val="000000" w:themeColor="text1"/>
          <w:sz w:val="24"/>
          <w:szCs w:val="24"/>
        </w:rPr>
        <w:t>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Wykonawcy.</w:t>
      </w:r>
    </w:p>
    <w:p w:rsidR="00CB63E3" w:rsidRPr="006631A0" w:rsidRDefault="00CB63E3" w:rsidP="00014D0E">
      <w:pPr>
        <w:pStyle w:val="Akapitzlist"/>
        <w:numPr>
          <w:ilvl w:val="0"/>
          <w:numId w:val="19"/>
        </w:numPr>
        <w:spacing w:line="276" w:lineRule="auto"/>
        <w:ind w:left="567" w:hanging="567"/>
        <w:jc w:val="both"/>
        <w:rPr>
          <w:rFonts w:ascii="Arial" w:hAnsi="Arial" w:cs="Arial"/>
          <w:b/>
          <w:color w:val="000000" w:themeColor="text1"/>
          <w:sz w:val="24"/>
          <w:szCs w:val="24"/>
        </w:rPr>
      </w:pPr>
      <w:r w:rsidRPr="006631A0">
        <w:rPr>
          <w:rFonts w:ascii="Arial" w:hAnsi="Arial" w:cs="Arial"/>
          <w:color w:val="000000" w:themeColor="text1"/>
          <w:sz w:val="24"/>
          <w:szCs w:val="24"/>
        </w:rPr>
        <w:t>Zamawiający wstrzyma się ze zwrotem części zabezpieczenia należytego wykonania umowy, o której mowa w ust. 2 pkt 1, w przypadku, kiedy Wykonawca nie usunął w terminie stwierdzonych w trakcie odbioru wad lub jest w trakcie usuwania tych wad – do czasu ich usunięcia.</w:t>
      </w:r>
    </w:p>
    <w:p w:rsidR="00037F13" w:rsidRPr="006631A0" w:rsidRDefault="004940D7" w:rsidP="00014D0E">
      <w:pPr>
        <w:pStyle w:val="Akapitzlist"/>
        <w:numPr>
          <w:ilvl w:val="0"/>
          <w:numId w:val="19"/>
        </w:numPr>
        <w:spacing w:line="276" w:lineRule="auto"/>
        <w:ind w:left="567" w:hanging="567"/>
        <w:jc w:val="both"/>
        <w:rPr>
          <w:rFonts w:ascii="Arial" w:hAnsi="Arial" w:cs="Arial"/>
          <w:b/>
          <w:color w:val="000000" w:themeColor="text1"/>
          <w:sz w:val="24"/>
          <w:szCs w:val="24"/>
        </w:rPr>
      </w:pPr>
      <w:r w:rsidRPr="006631A0">
        <w:rPr>
          <w:rFonts w:ascii="Arial" w:hAnsi="Arial" w:cs="Arial"/>
          <w:color w:val="000000" w:themeColor="text1"/>
          <w:sz w:val="24"/>
          <w:szCs w:val="24"/>
        </w:rPr>
        <w:t>W sytuacji, gdy wskutek okoliczności, o których mowa w § 13 umowy wystąpi konieczność przedłużenia terminu realizacji umowy w stosunku do terminu przedstawionego na formularzu oferty,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rsidR="00037F13" w:rsidRPr="006631A0" w:rsidRDefault="004940D7" w:rsidP="00014D0E">
      <w:pPr>
        <w:pStyle w:val="Akapitzlist"/>
        <w:numPr>
          <w:ilvl w:val="0"/>
          <w:numId w:val="19"/>
        </w:numPr>
        <w:spacing w:line="276" w:lineRule="auto"/>
        <w:ind w:left="567" w:hanging="567"/>
        <w:jc w:val="both"/>
        <w:rPr>
          <w:rFonts w:ascii="Arial" w:hAnsi="Arial" w:cs="Arial"/>
          <w:b/>
          <w:color w:val="000000" w:themeColor="text1"/>
          <w:sz w:val="24"/>
          <w:szCs w:val="24"/>
        </w:rPr>
      </w:pPr>
      <w:r w:rsidRPr="006631A0">
        <w:rPr>
          <w:rFonts w:ascii="Arial" w:hAnsi="Arial" w:cs="Arial"/>
          <w:color w:val="000000" w:themeColor="text1"/>
          <w:sz w:val="24"/>
          <w:szCs w:val="24"/>
        </w:rPr>
        <w:t>W sytuacji, gdy na skutek wad i usterek stwierdzonych podczas odbioru, odbiór zostanie przesunięty w czasie, Wykonawca zobowiązany jest do przedłużenia terminu ważności wniesionego zabezpieczenia należytego wykonania umowy, albo jeśli nie jest to możliwe, do wniesienia nowego zabezpieczenia, na warunkach zaakceptowanych przez Zamawiającego, o czas przesunięcia tego odbioru.</w:t>
      </w:r>
    </w:p>
    <w:p w:rsidR="004940D7" w:rsidRPr="006631A0" w:rsidRDefault="004940D7" w:rsidP="00014D0E">
      <w:pPr>
        <w:pStyle w:val="Akapitzlist"/>
        <w:numPr>
          <w:ilvl w:val="0"/>
          <w:numId w:val="19"/>
        </w:numPr>
        <w:spacing w:line="276" w:lineRule="auto"/>
        <w:ind w:left="567" w:hanging="567"/>
        <w:jc w:val="both"/>
        <w:rPr>
          <w:rFonts w:ascii="Arial" w:hAnsi="Arial" w:cs="Arial"/>
          <w:b/>
          <w:color w:val="000000" w:themeColor="text1"/>
          <w:sz w:val="24"/>
          <w:szCs w:val="24"/>
        </w:rPr>
      </w:pPr>
      <w:r w:rsidRPr="006631A0">
        <w:rPr>
          <w:rFonts w:ascii="Arial" w:hAnsi="Arial" w:cs="Arial"/>
          <w:color w:val="000000" w:themeColor="text1"/>
          <w:sz w:val="24"/>
          <w:szCs w:val="24"/>
        </w:rPr>
        <w:t>W trakcie realizacji umowy Wykonawca może dokonać zmiany formy zabezpieczenia zgodnie z art. 450 ust. 1 ustawy PZP. Zmiana formy zabezpieczenia musi być dokonana z zachowa</w:t>
      </w:r>
      <w:r w:rsidR="00014D0E" w:rsidRPr="006631A0">
        <w:rPr>
          <w:rFonts w:ascii="Arial" w:hAnsi="Arial" w:cs="Arial"/>
          <w:color w:val="000000" w:themeColor="text1"/>
          <w:sz w:val="24"/>
          <w:szCs w:val="24"/>
        </w:rPr>
        <w:t>niem ciągłości zabezpieczenia i </w:t>
      </w:r>
      <w:r w:rsidRPr="006631A0">
        <w:rPr>
          <w:rFonts w:ascii="Arial" w:hAnsi="Arial" w:cs="Arial"/>
          <w:color w:val="000000" w:themeColor="text1"/>
          <w:sz w:val="24"/>
          <w:szCs w:val="24"/>
        </w:rPr>
        <w:t>bez zmiany jego wysokości.</w:t>
      </w:r>
    </w:p>
    <w:p w:rsidR="00037F13" w:rsidRPr="00883178" w:rsidRDefault="00037F13" w:rsidP="00014D0E">
      <w:pPr>
        <w:spacing w:line="276" w:lineRule="auto"/>
        <w:jc w:val="both"/>
        <w:rPr>
          <w:rFonts w:ascii="Arial" w:hAnsi="Arial" w:cs="Arial"/>
          <w:b/>
          <w:color w:val="FF0000"/>
          <w:sz w:val="24"/>
          <w:szCs w:val="24"/>
        </w:rPr>
      </w:pPr>
    </w:p>
    <w:p w:rsidR="00037F13" w:rsidRPr="00037F13" w:rsidRDefault="00037F13" w:rsidP="00014D0E">
      <w:pPr>
        <w:spacing w:line="276" w:lineRule="auto"/>
        <w:jc w:val="center"/>
        <w:rPr>
          <w:rFonts w:ascii="Arial" w:hAnsi="Arial" w:cs="Arial"/>
          <w:b/>
          <w:sz w:val="24"/>
          <w:szCs w:val="24"/>
        </w:rPr>
      </w:pPr>
      <w:r w:rsidRPr="00037F13">
        <w:rPr>
          <w:rFonts w:ascii="Arial" w:hAnsi="Arial" w:cs="Arial"/>
          <w:b/>
          <w:sz w:val="24"/>
          <w:szCs w:val="24"/>
        </w:rPr>
        <w:t>§ 10 Kary umowne</w:t>
      </w:r>
    </w:p>
    <w:p w:rsidR="00037F13" w:rsidRDefault="00037F13" w:rsidP="00014D0E">
      <w:pPr>
        <w:spacing w:line="276" w:lineRule="auto"/>
        <w:jc w:val="both"/>
      </w:pPr>
    </w:p>
    <w:p w:rsidR="00037F13" w:rsidRPr="00037F13" w:rsidRDefault="00037F13" w:rsidP="00014D0E">
      <w:pPr>
        <w:pStyle w:val="Akapitzlist"/>
        <w:numPr>
          <w:ilvl w:val="0"/>
          <w:numId w:val="21"/>
        </w:numPr>
        <w:spacing w:line="276" w:lineRule="auto"/>
        <w:ind w:left="567" w:hanging="567"/>
        <w:jc w:val="both"/>
        <w:rPr>
          <w:rFonts w:ascii="Arial" w:hAnsi="Arial" w:cs="Arial"/>
          <w:b/>
          <w:sz w:val="24"/>
          <w:szCs w:val="24"/>
        </w:rPr>
      </w:pPr>
      <w:r w:rsidRPr="00037F13">
        <w:rPr>
          <w:rFonts w:ascii="Arial" w:hAnsi="Arial" w:cs="Arial"/>
          <w:sz w:val="24"/>
          <w:szCs w:val="24"/>
        </w:rPr>
        <w:t>Zamawiającemu przysługuje prawo do naliczenia wobec Wykonawcy kar umownych:</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w przypadku przekroczenia terminu, o którym mowa w § 2 ust. 1 niniejszej umowy z przyczyn zależnych od Wykonawcy w wysokości 0,3% wynagrodzenia ryczałtowego brutto, o którym mowa w § 7 ust. 1 - za każdy dzień zwłoki, nie więcej niż 50 % ww. wynagrodzenia ryczałtowego brutto;</w:t>
      </w:r>
    </w:p>
    <w:p w:rsidR="00037F13" w:rsidRPr="00A363EA" w:rsidRDefault="00037F13" w:rsidP="00014D0E">
      <w:pPr>
        <w:pStyle w:val="Akapitzlist"/>
        <w:numPr>
          <w:ilvl w:val="0"/>
          <w:numId w:val="22"/>
        </w:numPr>
        <w:spacing w:line="276" w:lineRule="auto"/>
        <w:ind w:left="567" w:hanging="567"/>
        <w:jc w:val="both"/>
        <w:rPr>
          <w:rFonts w:ascii="Arial" w:hAnsi="Arial" w:cs="Arial"/>
          <w:b/>
          <w:sz w:val="24"/>
          <w:szCs w:val="24"/>
        </w:rPr>
      </w:pPr>
      <w:r w:rsidRPr="00A363EA">
        <w:rPr>
          <w:rFonts w:ascii="Arial" w:hAnsi="Arial" w:cs="Arial"/>
          <w:sz w:val="24"/>
          <w:szCs w:val="24"/>
        </w:rPr>
        <w:t>w przypadku nieprzejęcia terenu budowy w terminie, o którym mowa w § 4 ust. 1 pkt 1 umowy, z przyczyn zależnych od Wykonawcy w wysokości 0,1% wynagrodzenia ryczałtowego brutto, o którym mowa w § 7 ust. 1 - za każdy dzień zwłoki, nie więcej niż 20% ww. wynagrodzenia ryczałtowego brutto;</w:t>
      </w:r>
    </w:p>
    <w:p w:rsidR="00037F13" w:rsidRPr="004A3A06" w:rsidRDefault="00037F13" w:rsidP="00014D0E">
      <w:pPr>
        <w:pStyle w:val="Akapitzlist"/>
        <w:numPr>
          <w:ilvl w:val="0"/>
          <w:numId w:val="22"/>
        </w:numPr>
        <w:spacing w:line="276" w:lineRule="auto"/>
        <w:ind w:left="567" w:hanging="567"/>
        <w:jc w:val="both"/>
        <w:rPr>
          <w:rFonts w:ascii="Arial" w:hAnsi="Arial" w:cs="Arial"/>
          <w:b/>
          <w:sz w:val="24"/>
          <w:szCs w:val="24"/>
        </w:rPr>
      </w:pPr>
      <w:r w:rsidRPr="004A3A06">
        <w:rPr>
          <w:rFonts w:ascii="Arial" w:hAnsi="Arial" w:cs="Arial"/>
          <w:sz w:val="24"/>
          <w:szCs w:val="24"/>
        </w:rPr>
        <w:t>w przypadku zaprzestania wykonywania przedmiotu umowy przez Wykonawcę bez</w:t>
      </w:r>
      <w:r w:rsidR="004A3A06" w:rsidRPr="004A3A06">
        <w:rPr>
          <w:rFonts w:ascii="Arial" w:hAnsi="Arial" w:cs="Arial"/>
          <w:sz w:val="24"/>
          <w:szCs w:val="24"/>
        </w:rPr>
        <w:t xml:space="preserve"> powiadomienia i</w:t>
      </w:r>
      <w:r w:rsidRPr="004A3A06">
        <w:rPr>
          <w:rFonts w:ascii="Arial" w:hAnsi="Arial" w:cs="Arial"/>
          <w:sz w:val="24"/>
          <w:szCs w:val="24"/>
        </w:rPr>
        <w:t xml:space="preserve"> zgody Zama</w:t>
      </w:r>
      <w:r w:rsidR="00736827">
        <w:rPr>
          <w:rFonts w:ascii="Arial" w:hAnsi="Arial" w:cs="Arial"/>
          <w:sz w:val="24"/>
          <w:szCs w:val="24"/>
        </w:rPr>
        <w:t xml:space="preserve">wiającego na okres dłuższy niż 10 dni, pomimo pisemnego wezwania Wykonawcy przez Zamawiającego </w:t>
      </w:r>
      <w:r w:rsidRPr="004A3A06">
        <w:rPr>
          <w:rFonts w:ascii="Arial" w:hAnsi="Arial" w:cs="Arial"/>
          <w:sz w:val="24"/>
          <w:szCs w:val="24"/>
        </w:rPr>
        <w:t>w</w:t>
      </w:r>
      <w:r w:rsidR="004A3A06" w:rsidRPr="004A3A06">
        <w:rPr>
          <w:rFonts w:ascii="Arial" w:hAnsi="Arial" w:cs="Arial"/>
          <w:sz w:val="24"/>
          <w:szCs w:val="24"/>
        </w:rPr>
        <w:t> </w:t>
      </w:r>
      <w:r w:rsidRPr="004A3A06">
        <w:rPr>
          <w:rFonts w:ascii="Arial" w:hAnsi="Arial" w:cs="Arial"/>
          <w:sz w:val="24"/>
          <w:szCs w:val="24"/>
        </w:rPr>
        <w:t>wysokości 0,1% wynagrodzenia brutto, o którym mowa w § 7 ust. 1 - za każdy kolejny rozpoczęty dzień zwłoki, nie więcej niż 20% ww. wynagrodzenia ryczałtowego brutto</w:t>
      </w:r>
      <w:r w:rsidR="004A3A06">
        <w:rPr>
          <w:rFonts w:ascii="Arial" w:hAnsi="Arial" w:cs="Arial"/>
          <w:sz w:val="24"/>
          <w:szCs w:val="24"/>
        </w:rPr>
        <w:t>, zaprzestanie wykonywania przedmiotu umowy sprawdzane i potwierdzone przez Inspektora Nadzoru</w:t>
      </w:r>
      <w:r w:rsidR="00326406">
        <w:rPr>
          <w:rFonts w:ascii="Arial" w:hAnsi="Arial" w:cs="Arial"/>
          <w:sz w:val="24"/>
          <w:szCs w:val="24"/>
        </w:rPr>
        <w:t xml:space="preserve"> Inwestorskiego</w:t>
      </w:r>
      <w:r w:rsidRPr="004A3A06">
        <w:rPr>
          <w:rFonts w:ascii="Arial" w:hAnsi="Arial" w:cs="Arial"/>
          <w:sz w:val="24"/>
          <w:szCs w:val="24"/>
        </w:rPr>
        <w:t>;</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w przypadku zwłoki w usunięciu wad i usterek stwierdzonych przy odbiorze Wykonawca zapłaci karę umowną w wysokości 0,3% wynagrodzenia ryczałtowego brutto, o którym mowa w § 7 ust. 1 - za każdy dzień zwłoki liczony od dnia wyznaczonego przez Zamawiającego na usunięcie wad, nie więcej niż 40% ww. wynagrodzenia ryczałtowego brutto;</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w przypadku odstąpienia od umowy przez Wykonawcę z powodów innych niż niewywiązanie się Zamawiającego z warunków umowy, zapłaci on Zamawiającemu karę umowną w wysokości 10% wynagrodzenia ryczałtowego brutto, o którym mowa w § 7 ust. 1;</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 xml:space="preserve">w przypadku odstąpienia od umowy przez Zamawiającego z powodu naruszenia przez Wykonawcę warunków umowy, </w:t>
      </w:r>
      <w:r w:rsidR="00014D0E">
        <w:rPr>
          <w:rFonts w:ascii="Arial" w:hAnsi="Arial" w:cs="Arial"/>
          <w:sz w:val="24"/>
          <w:szCs w:val="24"/>
        </w:rPr>
        <w:t>Wykonawca zapłaci karę umowną w </w:t>
      </w:r>
      <w:r w:rsidRPr="00037F13">
        <w:rPr>
          <w:rFonts w:ascii="Arial" w:hAnsi="Arial" w:cs="Arial"/>
          <w:sz w:val="24"/>
          <w:szCs w:val="24"/>
        </w:rPr>
        <w:t>wysokości 10% wynagrodzenia ryczałtowego brutto, o którym mowa w § 7 ust. 1;</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za nieprzedłożenie do zaakceptowania</w:t>
      </w:r>
      <w:r w:rsidR="00014D0E">
        <w:rPr>
          <w:rFonts w:ascii="Arial" w:hAnsi="Arial" w:cs="Arial"/>
          <w:sz w:val="24"/>
          <w:szCs w:val="24"/>
        </w:rPr>
        <w:t xml:space="preserve"> Zamawiającemu projektu umowy o </w:t>
      </w:r>
      <w:r w:rsidRPr="00037F13">
        <w:rPr>
          <w:rFonts w:ascii="Arial" w:hAnsi="Arial" w:cs="Arial"/>
          <w:sz w:val="24"/>
          <w:szCs w:val="24"/>
        </w:rPr>
        <w:t>podwykonawstwo lub jej zmiany oraz za nieprzedłożenie poświadczonej za zgodność z oryginałem kopii umowy o po</w:t>
      </w:r>
      <w:r w:rsidR="00014D0E">
        <w:rPr>
          <w:rFonts w:ascii="Arial" w:hAnsi="Arial" w:cs="Arial"/>
          <w:sz w:val="24"/>
          <w:szCs w:val="24"/>
        </w:rPr>
        <w:t>dwykonawstwo lub jej zmiany – w </w:t>
      </w:r>
      <w:r w:rsidRPr="00037F13">
        <w:rPr>
          <w:rFonts w:ascii="Arial" w:hAnsi="Arial" w:cs="Arial"/>
          <w:sz w:val="24"/>
          <w:szCs w:val="24"/>
        </w:rPr>
        <w:t>wysokości 5 000,- zł za każdy przypadek, nie więcej niż 80 000 zł;</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za niedokonanie zmiany umowy o podwykonawstwo w zakresie terminu zapłaty zgodnie z postanowieniami umowy - w wysokości 5 000,- zł za każdy przypadek niedokonania zmiany, nie więcej niż 50 000 zł;</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za brak zapłaty lub za nieterminową zapłatę wynagrodzenia należnego Podwykonawcom lub dalszym Podwykonawcom – w wysokości 5 000,- zł za każdy przypadek, nie więcej niż 50 000 zł;</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w przypadku naruszenia przez Wykonawcę warunków umowy, w szczególności w zakresie Podwykonawców, w wysokości 0,5 % wynagrodzenia ryczałtowego brutto, o którym mowa w § 7 ust. 1 - za każdy stwierdzony przypadek, nie więcej niż 50% ww. wynagrodzenia ryczałtowego brutto;</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w przypadku niewykonania uwag i zalec</w:t>
      </w:r>
      <w:r w:rsidR="00014D0E">
        <w:rPr>
          <w:rFonts w:ascii="Arial" w:hAnsi="Arial" w:cs="Arial"/>
          <w:sz w:val="24"/>
          <w:szCs w:val="24"/>
        </w:rPr>
        <w:t>eń organu nadzoru budowlanego w </w:t>
      </w:r>
      <w:r w:rsidRPr="00037F13">
        <w:rPr>
          <w:rFonts w:ascii="Arial" w:hAnsi="Arial" w:cs="Arial"/>
          <w:sz w:val="24"/>
          <w:szCs w:val="24"/>
        </w:rPr>
        <w:t>terminie wyznaczonym przez ten organ lub Zamawiającego w wysokości 0,1 % wynagrodzenia</w:t>
      </w:r>
      <w:r>
        <w:rPr>
          <w:rFonts w:ascii="Arial" w:hAnsi="Arial" w:cs="Arial"/>
          <w:sz w:val="24"/>
          <w:szCs w:val="24"/>
        </w:rPr>
        <w:t xml:space="preserve"> </w:t>
      </w:r>
      <w:r w:rsidRPr="00037F13">
        <w:rPr>
          <w:rFonts w:ascii="Arial" w:hAnsi="Arial" w:cs="Arial"/>
          <w:sz w:val="24"/>
          <w:szCs w:val="24"/>
        </w:rPr>
        <w:t>ryczałtowego brutto, o którym mowa w § 7 ust. 1 - za każdy dzień zwłoki liczony od dnia wyznaczonego przez organ lub Zamawiającego, nie więcej niż 20% ww. wynagrodzenia ryczałtowego brutto;</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w przypadku nieprzedłożenia w wyznaczonym terminie dokumentów wymienionych w § 4 ust. 9 umowy dla wszystkich osób wykonujących wskazane w § 4 ust. 3 czynności w trakcie realizacji zamówienia w wysokości 300,- zł (słownie: trzysta złotych) - za każdy stwierdzony przypadek. Kara może być nakładana wielokrotnie i dotyczyć tej samej osoby w przypadku nieprzedłożenia w terminie przez Wykonawcę ww. dokumentów, przy czym nie częściej niż co 3 dni;</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w przypadku wykonywania czynności wskazanych w § 4 ust. 3 przez osoby, które nie są zatrudnione na umowę o pracę w wysokości 5 000,- zł (słownie: pięć tysięcy złotych) za każdy pojedynczy stwierdzony przypadek niezatrudnienia osoby na podstawie umowy o pracę;</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w przypadku nieprzedłożenia dowodu uiszczenia składki zgodnie z § 14 umowy – w wysokości 5 000,- zł (słownie: pięć tysięcy złotych) za każdy stwierdzony przypadek;</w:t>
      </w:r>
    </w:p>
    <w:p w:rsidR="00037F13" w:rsidRPr="00037F13" w:rsidRDefault="00037F13" w:rsidP="00014D0E">
      <w:pPr>
        <w:pStyle w:val="Akapitzlist"/>
        <w:numPr>
          <w:ilvl w:val="0"/>
          <w:numId w:val="22"/>
        </w:numPr>
        <w:spacing w:line="276" w:lineRule="auto"/>
        <w:ind w:left="567" w:hanging="567"/>
        <w:jc w:val="both"/>
        <w:rPr>
          <w:rFonts w:ascii="Arial" w:hAnsi="Arial" w:cs="Arial"/>
          <w:b/>
          <w:sz w:val="24"/>
          <w:szCs w:val="24"/>
        </w:rPr>
      </w:pPr>
      <w:r w:rsidRPr="00037F13">
        <w:rPr>
          <w:rFonts w:ascii="Arial" w:hAnsi="Arial" w:cs="Arial"/>
          <w:sz w:val="24"/>
          <w:szCs w:val="24"/>
        </w:rPr>
        <w:t>za brak zapłaty lub nieterminową zapłatę wynagrodzenia należnego podwykonawcom z tytułu zmiany wysokości wynagrodzenia, o której mowa w art. 439 ust. 5 ustawy Prawo zamówień publicznych - w wysokości 0,5 % łącznego wynagrodzenia określonego w § 7 ust. 1 za każdy taki stwierdzony przypadek.</w:t>
      </w:r>
    </w:p>
    <w:p w:rsidR="00037F13" w:rsidRPr="00037F13" w:rsidRDefault="00037F13" w:rsidP="00014D0E">
      <w:pPr>
        <w:pStyle w:val="Akapitzlist"/>
        <w:numPr>
          <w:ilvl w:val="0"/>
          <w:numId w:val="21"/>
        </w:numPr>
        <w:spacing w:line="276" w:lineRule="auto"/>
        <w:ind w:left="567" w:hanging="567"/>
        <w:jc w:val="both"/>
        <w:rPr>
          <w:rFonts w:ascii="Arial" w:hAnsi="Arial" w:cs="Arial"/>
          <w:b/>
          <w:sz w:val="24"/>
          <w:szCs w:val="24"/>
        </w:rPr>
      </w:pPr>
      <w:r w:rsidRPr="00037F13">
        <w:rPr>
          <w:rFonts w:ascii="Arial" w:hAnsi="Arial" w:cs="Arial"/>
          <w:sz w:val="24"/>
          <w:szCs w:val="24"/>
        </w:rPr>
        <w:t>Maksymalną wysokość zastrzeżonych kar umownych, w przypadku naliczenia ich z więcej niż jednego powodu uję</w:t>
      </w:r>
      <w:r w:rsidR="000B35F2">
        <w:rPr>
          <w:rFonts w:ascii="Arial" w:hAnsi="Arial" w:cs="Arial"/>
          <w:sz w:val="24"/>
          <w:szCs w:val="24"/>
        </w:rPr>
        <w:t>tego w ust. 1, Strony ustalają do</w:t>
      </w:r>
      <w:r w:rsidRPr="00037F13">
        <w:rPr>
          <w:rFonts w:ascii="Arial" w:hAnsi="Arial" w:cs="Arial"/>
          <w:sz w:val="24"/>
          <w:szCs w:val="24"/>
        </w:rPr>
        <w:t xml:space="preserve"> wysokości</w:t>
      </w:r>
      <w:r w:rsidR="000B35F2">
        <w:rPr>
          <w:rFonts w:ascii="Arial" w:hAnsi="Arial" w:cs="Arial"/>
          <w:sz w:val="24"/>
          <w:szCs w:val="24"/>
        </w:rPr>
        <w:t xml:space="preserve"> całego </w:t>
      </w:r>
      <w:r w:rsidR="001D4286">
        <w:rPr>
          <w:rFonts w:ascii="Arial" w:hAnsi="Arial" w:cs="Arial"/>
          <w:sz w:val="24"/>
          <w:szCs w:val="24"/>
        </w:rPr>
        <w:t xml:space="preserve">umownego </w:t>
      </w:r>
      <w:r w:rsidRPr="00037F13">
        <w:rPr>
          <w:rFonts w:ascii="Arial" w:hAnsi="Arial" w:cs="Arial"/>
          <w:sz w:val="24"/>
          <w:szCs w:val="24"/>
        </w:rPr>
        <w:t>wynagrodzenia ryczałtowego b</w:t>
      </w:r>
      <w:r w:rsidR="001D4286">
        <w:rPr>
          <w:rFonts w:ascii="Arial" w:hAnsi="Arial" w:cs="Arial"/>
          <w:sz w:val="24"/>
          <w:szCs w:val="24"/>
        </w:rPr>
        <w:t>rutto, o którym mowa w § 7 ust.</w:t>
      </w:r>
      <w:r w:rsidRPr="00037F13">
        <w:rPr>
          <w:rFonts w:ascii="Arial" w:hAnsi="Arial" w:cs="Arial"/>
          <w:sz w:val="24"/>
          <w:szCs w:val="24"/>
        </w:rPr>
        <w:t>1.</w:t>
      </w:r>
    </w:p>
    <w:p w:rsidR="00037F13" w:rsidRPr="00037F13" w:rsidRDefault="00037F13" w:rsidP="00014D0E">
      <w:pPr>
        <w:pStyle w:val="Akapitzlist"/>
        <w:numPr>
          <w:ilvl w:val="0"/>
          <w:numId w:val="21"/>
        </w:numPr>
        <w:spacing w:line="276" w:lineRule="auto"/>
        <w:ind w:left="567" w:hanging="567"/>
        <w:jc w:val="both"/>
        <w:rPr>
          <w:rFonts w:ascii="Arial" w:hAnsi="Arial" w:cs="Arial"/>
          <w:b/>
          <w:sz w:val="24"/>
          <w:szCs w:val="24"/>
        </w:rPr>
      </w:pPr>
      <w:r w:rsidRPr="00037F13">
        <w:rPr>
          <w:rFonts w:ascii="Arial" w:hAnsi="Arial" w:cs="Arial"/>
          <w:sz w:val="24"/>
          <w:szCs w:val="24"/>
        </w:rPr>
        <w:t>Zamawiający jest uprawniony do dochodz</w:t>
      </w:r>
      <w:r w:rsidR="001D4286">
        <w:rPr>
          <w:rFonts w:ascii="Arial" w:hAnsi="Arial" w:cs="Arial"/>
          <w:sz w:val="24"/>
          <w:szCs w:val="24"/>
        </w:rPr>
        <w:t>enia kar umownych niezależnie z </w:t>
      </w:r>
      <w:r w:rsidRPr="00037F13">
        <w:rPr>
          <w:rFonts w:ascii="Arial" w:hAnsi="Arial" w:cs="Arial"/>
          <w:sz w:val="24"/>
          <w:szCs w:val="24"/>
        </w:rPr>
        <w:t>każdego z tytułów określonych w ust. 1. Zastrzeżone kary umowne mogą być kumulowane. W przypadku naliczenia kar umownych z tytułu niewłaściwego wykonania umowy oraz niewykonania umowy w wyniku odstąpienia od niej, kary umowne z tytułu niewykonania umowy w wyniku odstąpienia od niej (ust. 1 pkt 5 i 6) będą należne w wysokości proporcjonalnej do poziomu niewykonania umowy.</w:t>
      </w:r>
    </w:p>
    <w:p w:rsidR="00037F13" w:rsidRPr="00037F13" w:rsidRDefault="00037F13" w:rsidP="00014D0E">
      <w:pPr>
        <w:pStyle w:val="Akapitzlist"/>
        <w:numPr>
          <w:ilvl w:val="0"/>
          <w:numId w:val="21"/>
        </w:numPr>
        <w:spacing w:line="276" w:lineRule="auto"/>
        <w:ind w:left="567" w:hanging="567"/>
        <w:jc w:val="both"/>
        <w:rPr>
          <w:rFonts w:ascii="Arial" w:hAnsi="Arial" w:cs="Arial"/>
          <w:b/>
          <w:sz w:val="24"/>
          <w:szCs w:val="24"/>
        </w:rPr>
      </w:pPr>
      <w:r w:rsidRPr="00037F13">
        <w:rPr>
          <w:rFonts w:ascii="Arial" w:hAnsi="Arial" w:cs="Arial"/>
          <w:sz w:val="24"/>
          <w:szCs w:val="24"/>
        </w:rPr>
        <w:t>Zapłacenie odszkodowania i kar umownych nie zwalnia Wykonawcy z obowiązku zakończenia przedmiotu umowy i z jakichkolwiek innych zobowiązań wynikających z umowy.</w:t>
      </w:r>
    </w:p>
    <w:p w:rsidR="00037F13" w:rsidRPr="00037F13" w:rsidRDefault="00037F13" w:rsidP="00014D0E">
      <w:pPr>
        <w:pStyle w:val="Akapitzlist"/>
        <w:numPr>
          <w:ilvl w:val="0"/>
          <w:numId w:val="21"/>
        </w:numPr>
        <w:spacing w:line="276" w:lineRule="auto"/>
        <w:ind w:left="567" w:hanging="567"/>
        <w:jc w:val="both"/>
        <w:rPr>
          <w:rFonts w:ascii="Arial" w:hAnsi="Arial" w:cs="Arial"/>
          <w:b/>
          <w:sz w:val="24"/>
          <w:szCs w:val="24"/>
        </w:rPr>
      </w:pPr>
      <w:r w:rsidRPr="00037F13">
        <w:rPr>
          <w:rFonts w:ascii="Arial" w:hAnsi="Arial" w:cs="Arial"/>
          <w:sz w:val="24"/>
          <w:szCs w:val="24"/>
        </w:rPr>
        <w:t>Strony uprawnione są dochodzić odszkodowania uzupełniającego zgo</w:t>
      </w:r>
      <w:r w:rsidR="001D4286">
        <w:rPr>
          <w:rFonts w:ascii="Arial" w:hAnsi="Arial" w:cs="Arial"/>
          <w:sz w:val="24"/>
          <w:szCs w:val="24"/>
        </w:rPr>
        <w:t>dnie z </w:t>
      </w:r>
      <w:r w:rsidRPr="00037F13">
        <w:rPr>
          <w:rFonts w:ascii="Arial" w:hAnsi="Arial" w:cs="Arial"/>
          <w:sz w:val="24"/>
          <w:szCs w:val="24"/>
        </w:rPr>
        <w:t>zasadami ogólnymi Kodeksu cywilnego, przenoszącego wysokość zastrzeżonych kar umownych, do wysokości rzeczywiście poniesionej szkody.</w:t>
      </w:r>
    </w:p>
    <w:p w:rsidR="00037F13" w:rsidRPr="00037F13" w:rsidRDefault="00037F13" w:rsidP="00014D0E">
      <w:pPr>
        <w:pStyle w:val="Akapitzlist"/>
        <w:numPr>
          <w:ilvl w:val="0"/>
          <w:numId w:val="21"/>
        </w:numPr>
        <w:spacing w:line="276" w:lineRule="auto"/>
        <w:ind w:left="567" w:hanging="567"/>
        <w:jc w:val="both"/>
        <w:rPr>
          <w:rFonts w:ascii="Arial" w:hAnsi="Arial" w:cs="Arial"/>
          <w:b/>
          <w:sz w:val="24"/>
          <w:szCs w:val="24"/>
        </w:rPr>
      </w:pPr>
      <w:r w:rsidRPr="00037F13">
        <w:rPr>
          <w:rFonts w:ascii="Arial" w:hAnsi="Arial" w:cs="Arial"/>
          <w:sz w:val="24"/>
          <w:szCs w:val="24"/>
        </w:rPr>
        <w:t>Strony zgodnie ustalają, że Zamawiającemu pr</w:t>
      </w:r>
      <w:r w:rsidR="001D4286">
        <w:rPr>
          <w:rFonts w:ascii="Arial" w:hAnsi="Arial" w:cs="Arial"/>
          <w:sz w:val="24"/>
          <w:szCs w:val="24"/>
        </w:rPr>
        <w:t>zysługuje prawo do potrącania z </w:t>
      </w:r>
      <w:r w:rsidRPr="00037F13">
        <w:rPr>
          <w:rFonts w:ascii="Arial" w:hAnsi="Arial" w:cs="Arial"/>
          <w:sz w:val="24"/>
          <w:szCs w:val="24"/>
        </w:rPr>
        <w:t>wynagrodzenia należnego Wykonawcy z tytułu realizacji umowy ewentualnych wymagalnych wierzytelności naliczonych z tytułu kar umownych.</w:t>
      </w:r>
    </w:p>
    <w:p w:rsidR="00037F13" w:rsidRDefault="00037F13" w:rsidP="00014D0E">
      <w:pPr>
        <w:spacing w:line="276" w:lineRule="auto"/>
        <w:jc w:val="both"/>
        <w:rPr>
          <w:rFonts w:ascii="Arial" w:hAnsi="Arial" w:cs="Arial"/>
          <w:b/>
          <w:sz w:val="24"/>
          <w:szCs w:val="24"/>
        </w:rPr>
      </w:pPr>
    </w:p>
    <w:p w:rsidR="00037F13" w:rsidRDefault="00037F13" w:rsidP="00014D0E">
      <w:pPr>
        <w:spacing w:line="276" w:lineRule="auto"/>
        <w:jc w:val="center"/>
        <w:rPr>
          <w:rFonts w:ascii="Arial" w:hAnsi="Arial" w:cs="Arial"/>
          <w:b/>
          <w:sz w:val="24"/>
          <w:szCs w:val="24"/>
        </w:rPr>
      </w:pPr>
      <w:r w:rsidRPr="00037F13">
        <w:rPr>
          <w:rFonts w:ascii="Arial" w:hAnsi="Arial" w:cs="Arial"/>
          <w:b/>
          <w:sz w:val="24"/>
          <w:szCs w:val="24"/>
        </w:rPr>
        <w:t>§ 11</w:t>
      </w:r>
    </w:p>
    <w:p w:rsidR="00037F13" w:rsidRPr="00037F13" w:rsidRDefault="00037F13" w:rsidP="00014D0E">
      <w:pPr>
        <w:spacing w:line="276" w:lineRule="auto"/>
        <w:jc w:val="center"/>
        <w:rPr>
          <w:rFonts w:ascii="Arial" w:hAnsi="Arial" w:cs="Arial"/>
          <w:b/>
          <w:sz w:val="24"/>
          <w:szCs w:val="24"/>
        </w:rPr>
      </w:pPr>
      <w:r w:rsidRPr="00037F13">
        <w:rPr>
          <w:rFonts w:ascii="Arial" w:hAnsi="Arial" w:cs="Arial"/>
          <w:b/>
          <w:sz w:val="24"/>
          <w:szCs w:val="24"/>
        </w:rPr>
        <w:t>Umowne prawo odstąpienia od umowy</w:t>
      </w:r>
    </w:p>
    <w:p w:rsidR="00037F13" w:rsidRDefault="00037F13" w:rsidP="00014D0E">
      <w:pPr>
        <w:spacing w:line="276" w:lineRule="auto"/>
        <w:jc w:val="both"/>
      </w:pPr>
    </w:p>
    <w:p w:rsidR="00037F13" w:rsidRPr="00037F13" w:rsidRDefault="00037F13" w:rsidP="00014D0E">
      <w:pPr>
        <w:pStyle w:val="Akapitzlist"/>
        <w:numPr>
          <w:ilvl w:val="0"/>
          <w:numId w:val="23"/>
        </w:numPr>
        <w:spacing w:line="276" w:lineRule="auto"/>
        <w:ind w:left="567" w:hanging="567"/>
        <w:jc w:val="both"/>
        <w:rPr>
          <w:rFonts w:ascii="Arial" w:hAnsi="Arial" w:cs="Arial"/>
          <w:b/>
          <w:sz w:val="24"/>
          <w:szCs w:val="24"/>
        </w:rPr>
      </w:pPr>
      <w:r w:rsidRPr="00037F13">
        <w:rPr>
          <w:rFonts w:ascii="Arial" w:hAnsi="Arial" w:cs="Arial"/>
          <w:sz w:val="24"/>
          <w:szCs w:val="24"/>
        </w:rPr>
        <w:t>Zamawiającemu przysługuje prawo odstąpienia od umowy z przyczyn zależnych od Wykonawcy, po bezskutecznym wezwaniu, gdy:</w:t>
      </w:r>
    </w:p>
    <w:p w:rsidR="00037F13" w:rsidRPr="00037F13" w:rsidRDefault="00037F13" w:rsidP="00014D0E">
      <w:pPr>
        <w:pStyle w:val="Akapitzlist"/>
        <w:numPr>
          <w:ilvl w:val="0"/>
          <w:numId w:val="24"/>
        </w:numPr>
        <w:spacing w:line="276" w:lineRule="auto"/>
        <w:ind w:left="567" w:hanging="567"/>
        <w:jc w:val="both"/>
        <w:rPr>
          <w:rFonts w:ascii="Arial" w:hAnsi="Arial" w:cs="Arial"/>
          <w:b/>
          <w:sz w:val="24"/>
          <w:szCs w:val="24"/>
        </w:rPr>
      </w:pPr>
      <w:r w:rsidRPr="00037F13">
        <w:rPr>
          <w:rFonts w:ascii="Arial" w:hAnsi="Arial" w:cs="Arial"/>
          <w:sz w:val="24"/>
          <w:szCs w:val="24"/>
        </w:rPr>
        <w:t>Wykonawca przerwał z przyczyn leżących po stronie Wykonawcy realizację przedmiotu umowy i przerwa ta trwa dłużej niż 30 dni;</w:t>
      </w:r>
    </w:p>
    <w:p w:rsidR="00037F13" w:rsidRPr="00037F13" w:rsidRDefault="00037F13" w:rsidP="00014D0E">
      <w:pPr>
        <w:pStyle w:val="Akapitzlist"/>
        <w:numPr>
          <w:ilvl w:val="0"/>
          <w:numId w:val="24"/>
        </w:numPr>
        <w:spacing w:line="276" w:lineRule="auto"/>
        <w:ind w:left="567" w:hanging="567"/>
        <w:jc w:val="both"/>
        <w:rPr>
          <w:rFonts w:ascii="Arial" w:hAnsi="Arial" w:cs="Arial"/>
          <w:b/>
          <w:sz w:val="24"/>
          <w:szCs w:val="24"/>
        </w:rPr>
      </w:pPr>
      <w:r w:rsidRPr="00037F13">
        <w:rPr>
          <w:rFonts w:ascii="Arial" w:hAnsi="Arial" w:cs="Arial"/>
          <w:sz w:val="24"/>
          <w:szCs w:val="24"/>
        </w:rPr>
        <w:t>bezpodstawnie odmawia protokolarnego przejęcia terenu budowy od Zamawiającego w terminie, o którym mowa w § 4 ust. 1 pkt 1 umowy;</w:t>
      </w:r>
    </w:p>
    <w:p w:rsidR="00037F13" w:rsidRPr="00037F13" w:rsidRDefault="00037F13" w:rsidP="00014D0E">
      <w:pPr>
        <w:pStyle w:val="Akapitzlist"/>
        <w:numPr>
          <w:ilvl w:val="0"/>
          <w:numId w:val="24"/>
        </w:numPr>
        <w:spacing w:line="276" w:lineRule="auto"/>
        <w:ind w:left="567" w:hanging="567"/>
        <w:jc w:val="both"/>
        <w:rPr>
          <w:rFonts w:ascii="Arial" w:hAnsi="Arial" w:cs="Arial"/>
          <w:b/>
          <w:sz w:val="24"/>
          <w:szCs w:val="24"/>
        </w:rPr>
      </w:pPr>
      <w:r w:rsidRPr="00037F13">
        <w:rPr>
          <w:rFonts w:ascii="Arial" w:hAnsi="Arial" w:cs="Arial"/>
          <w:sz w:val="24"/>
          <w:szCs w:val="24"/>
        </w:rPr>
        <w:t>bez uzasadnionego powodu nie rozpoczął wykonywania robót lub w przypadku ich wstrzymania przez Zamawiającego, nie podjął ich w ciągu 5 dni od chwili otrzymania decyzji Zamawiającego o wznowieniu realizacji robót;</w:t>
      </w:r>
    </w:p>
    <w:p w:rsidR="00037F13" w:rsidRPr="00037F13" w:rsidRDefault="00037F13" w:rsidP="00014D0E">
      <w:pPr>
        <w:pStyle w:val="Akapitzlist"/>
        <w:numPr>
          <w:ilvl w:val="0"/>
          <w:numId w:val="24"/>
        </w:numPr>
        <w:spacing w:line="276" w:lineRule="auto"/>
        <w:ind w:left="567" w:hanging="567"/>
        <w:jc w:val="both"/>
        <w:rPr>
          <w:rFonts w:ascii="Arial" w:hAnsi="Arial" w:cs="Arial"/>
          <w:b/>
          <w:sz w:val="24"/>
          <w:szCs w:val="24"/>
        </w:rPr>
      </w:pPr>
      <w:r w:rsidRPr="00037F13">
        <w:rPr>
          <w:rFonts w:ascii="Arial" w:hAnsi="Arial" w:cs="Arial"/>
          <w:sz w:val="24"/>
          <w:szCs w:val="24"/>
        </w:rPr>
        <w:t>wykonuje przedmiot umowy wadliwie lub niezgodnie z dokumentacją oraz nie reaguje na polecenia Zamawiającego dotyczące poprawek lub zmian sposobu wykonania robót w wyznaczonym przez Zamawiającego terminie;</w:t>
      </w:r>
    </w:p>
    <w:p w:rsidR="00037F13" w:rsidRPr="00037F13" w:rsidRDefault="00037F13" w:rsidP="00014D0E">
      <w:pPr>
        <w:pStyle w:val="Akapitzlist"/>
        <w:numPr>
          <w:ilvl w:val="0"/>
          <w:numId w:val="24"/>
        </w:numPr>
        <w:spacing w:line="276" w:lineRule="auto"/>
        <w:ind w:left="567" w:hanging="567"/>
        <w:jc w:val="both"/>
        <w:rPr>
          <w:rFonts w:ascii="Arial" w:hAnsi="Arial" w:cs="Arial"/>
          <w:b/>
          <w:sz w:val="24"/>
          <w:szCs w:val="24"/>
        </w:rPr>
      </w:pPr>
      <w:r w:rsidRPr="00037F13">
        <w:rPr>
          <w:rFonts w:ascii="Arial" w:hAnsi="Arial" w:cs="Arial"/>
          <w:sz w:val="24"/>
          <w:szCs w:val="24"/>
        </w:rPr>
        <w:t>nie wykonuje poleceń Zamawiającego w zakresie realizacji robót lub jeżeli stopień zaawansowania przedmiotu umowy w ocenie Zamawiającego będzie wskazywał, iż umówiony termin ich zakończenia jest zagrożony;</w:t>
      </w:r>
    </w:p>
    <w:p w:rsidR="00037F13" w:rsidRPr="00037F13" w:rsidRDefault="00037F13" w:rsidP="00014D0E">
      <w:pPr>
        <w:pStyle w:val="Akapitzlist"/>
        <w:numPr>
          <w:ilvl w:val="0"/>
          <w:numId w:val="24"/>
        </w:numPr>
        <w:spacing w:line="276" w:lineRule="auto"/>
        <w:ind w:left="567" w:hanging="567"/>
        <w:jc w:val="both"/>
        <w:rPr>
          <w:rFonts w:ascii="Arial" w:hAnsi="Arial" w:cs="Arial"/>
          <w:b/>
          <w:sz w:val="24"/>
          <w:szCs w:val="24"/>
        </w:rPr>
      </w:pPr>
      <w:r w:rsidRPr="00037F13">
        <w:rPr>
          <w:rFonts w:ascii="Arial" w:hAnsi="Arial" w:cs="Arial"/>
          <w:sz w:val="24"/>
          <w:szCs w:val="24"/>
        </w:rPr>
        <w:t>a także w następujących przypadkach</w:t>
      </w:r>
    </w:p>
    <w:p w:rsidR="00037F13" w:rsidRPr="00037F13" w:rsidRDefault="00037F13" w:rsidP="00014D0E">
      <w:pPr>
        <w:pStyle w:val="Akapitzlist"/>
        <w:numPr>
          <w:ilvl w:val="0"/>
          <w:numId w:val="25"/>
        </w:numPr>
        <w:spacing w:line="276" w:lineRule="auto"/>
        <w:ind w:left="567" w:hanging="567"/>
        <w:jc w:val="both"/>
        <w:rPr>
          <w:rFonts w:ascii="Arial" w:hAnsi="Arial" w:cs="Arial"/>
          <w:b/>
          <w:sz w:val="24"/>
          <w:szCs w:val="24"/>
        </w:rPr>
      </w:pPr>
      <w:r w:rsidRPr="00037F13">
        <w:rPr>
          <w:rFonts w:ascii="Arial" w:hAnsi="Arial" w:cs="Arial"/>
          <w:sz w:val="24"/>
          <w:szCs w:val="24"/>
        </w:rPr>
        <w:t>postawienia Wykonawcy w stan likwidacji, z wyjątkiem dobrowolności likwidacji w celu połączenia lub reorganizacji;</w:t>
      </w:r>
    </w:p>
    <w:p w:rsidR="00037F13" w:rsidRPr="00185FA1" w:rsidRDefault="00037F13" w:rsidP="00014D0E">
      <w:pPr>
        <w:pStyle w:val="Akapitzlist"/>
        <w:numPr>
          <w:ilvl w:val="0"/>
          <w:numId w:val="25"/>
        </w:numPr>
        <w:spacing w:line="276" w:lineRule="auto"/>
        <w:ind w:left="567" w:hanging="567"/>
        <w:jc w:val="both"/>
        <w:rPr>
          <w:rFonts w:ascii="Arial" w:hAnsi="Arial" w:cs="Arial"/>
          <w:b/>
          <w:sz w:val="24"/>
          <w:szCs w:val="24"/>
        </w:rPr>
      </w:pPr>
      <w:r w:rsidRPr="00037F13">
        <w:rPr>
          <w:rFonts w:ascii="Arial" w:hAnsi="Arial" w:cs="Arial"/>
          <w:sz w:val="24"/>
          <w:szCs w:val="24"/>
        </w:rPr>
        <w:t>zajęcia przez uprawnione organy majątku Wykonawcy lub jego utraty w inny sposób skutkujący, uniemożliwieniem wykonania przedmiotu umowy;</w:t>
      </w:r>
    </w:p>
    <w:p w:rsidR="00185FA1" w:rsidRPr="00185FA1" w:rsidRDefault="00185FA1" w:rsidP="00014D0E">
      <w:pPr>
        <w:pStyle w:val="Akapitzlist"/>
        <w:numPr>
          <w:ilvl w:val="0"/>
          <w:numId w:val="24"/>
        </w:numPr>
        <w:spacing w:line="276" w:lineRule="auto"/>
        <w:ind w:left="567" w:hanging="567"/>
        <w:jc w:val="both"/>
        <w:rPr>
          <w:rFonts w:ascii="Arial" w:hAnsi="Arial" w:cs="Arial"/>
          <w:b/>
          <w:sz w:val="24"/>
          <w:szCs w:val="24"/>
        </w:rPr>
      </w:pPr>
      <w:r w:rsidRPr="00185FA1">
        <w:rPr>
          <w:rFonts w:ascii="Arial" w:hAnsi="Arial" w:cs="Arial"/>
          <w:sz w:val="24"/>
          <w:szCs w:val="24"/>
        </w:rPr>
        <w:t xml:space="preserve">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wykonanej, do czasu odstąpienia, części umowy. </w:t>
      </w:r>
    </w:p>
    <w:p w:rsidR="00185FA1" w:rsidRPr="00185FA1" w:rsidRDefault="00185FA1" w:rsidP="00014D0E">
      <w:pPr>
        <w:pStyle w:val="Akapitzlist"/>
        <w:numPr>
          <w:ilvl w:val="0"/>
          <w:numId w:val="23"/>
        </w:numPr>
        <w:spacing w:line="276" w:lineRule="auto"/>
        <w:ind w:left="567" w:hanging="567"/>
        <w:jc w:val="both"/>
        <w:rPr>
          <w:rFonts w:ascii="Arial" w:hAnsi="Arial" w:cs="Arial"/>
          <w:b/>
          <w:sz w:val="24"/>
          <w:szCs w:val="24"/>
        </w:rPr>
      </w:pPr>
      <w:r w:rsidRPr="00185FA1">
        <w:rPr>
          <w:rFonts w:ascii="Arial" w:hAnsi="Arial" w:cs="Arial"/>
          <w:sz w:val="24"/>
          <w:szCs w:val="24"/>
        </w:rPr>
        <w:t>Odstąpienie od umowy powinno nastąpić w formie pisemnej pod rygorem nieważności i powinno zawierać uzasadnienie.</w:t>
      </w:r>
    </w:p>
    <w:p w:rsidR="00185FA1" w:rsidRPr="00185FA1" w:rsidRDefault="00185FA1" w:rsidP="00014D0E">
      <w:pPr>
        <w:pStyle w:val="Akapitzlist"/>
        <w:numPr>
          <w:ilvl w:val="0"/>
          <w:numId w:val="23"/>
        </w:numPr>
        <w:spacing w:line="276" w:lineRule="auto"/>
        <w:ind w:left="567" w:hanging="567"/>
        <w:jc w:val="both"/>
        <w:rPr>
          <w:rFonts w:ascii="Arial" w:hAnsi="Arial" w:cs="Arial"/>
          <w:b/>
          <w:sz w:val="24"/>
          <w:szCs w:val="24"/>
        </w:rPr>
      </w:pPr>
      <w:r w:rsidRPr="00185FA1">
        <w:rPr>
          <w:rFonts w:ascii="Arial" w:hAnsi="Arial" w:cs="Arial"/>
          <w:sz w:val="24"/>
          <w:szCs w:val="24"/>
        </w:rPr>
        <w:t>W wypadku odstąpienia od umowy Wykonawcę oraz Zamawiającego obciążają następujące obowiązki:</w:t>
      </w:r>
    </w:p>
    <w:p w:rsidR="00185FA1" w:rsidRPr="00185FA1" w:rsidRDefault="00185FA1" w:rsidP="00014D0E">
      <w:pPr>
        <w:pStyle w:val="Akapitzlist"/>
        <w:numPr>
          <w:ilvl w:val="0"/>
          <w:numId w:val="26"/>
        </w:numPr>
        <w:spacing w:line="276" w:lineRule="auto"/>
        <w:ind w:left="567" w:hanging="567"/>
        <w:jc w:val="both"/>
        <w:rPr>
          <w:rFonts w:ascii="Arial" w:hAnsi="Arial" w:cs="Arial"/>
          <w:b/>
          <w:sz w:val="24"/>
          <w:szCs w:val="24"/>
        </w:rPr>
      </w:pPr>
      <w:r w:rsidRPr="00185FA1">
        <w:rPr>
          <w:rFonts w:ascii="Arial" w:hAnsi="Arial" w:cs="Arial"/>
          <w:sz w:val="24"/>
          <w:szCs w:val="24"/>
        </w:rPr>
        <w:t>Wykonawca zabezpieczy przerwane roboty w zakresie obustronnie uzgodnionym na koszt tej strony, z której to winy nastąpiło odstąpienie od umowy;</w:t>
      </w:r>
    </w:p>
    <w:p w:rsidR="00185FA1" w:rsidRPr="00185FA1" w:rsidRDefault="00185FA1" w:rsidP="00014D0E">
      <w:pPr>
        <w:pStyle w:val="Akapitzlist"/>
        <w:numPr>
          <w:ilvl w:val="0"/>
          <w:numId w:val="26"/>
        </w:numPr>
        <w:spacing w:line="276" w:lineRule="auto"/>
        <w:ind w:left="567" w:hanging="567"/>
        <w:jc w:val="both"/>
        <w:rPr>
          <w:rFonts w:ascii="Arial" w:hAnsi="Arial" w:cs="Arial"/>
          <w:b/>
          <w:sz w:val="24"/>
          <w:szCs w:val="24"/>
        </w:rPr>
      </w:pPr>
      <w:r w:rsidRPr="00185FA1">
        <w:rPr>
          <w:rFonts w:ascii="Arial" w:hAnsi="Arial" w:cs="Arial"/>
          <w:sz w:val="24"/>
          <w:szCs w:val="24"/>
        </w:rPr>
        <w:t>Wykonawca zgłosi do dokonania przez Zamawiającego odbioru robót przerwanych, jeżeli odstąpienie od umowy nastąpiło z przyczyn, za które Wykonawca nie odpowiada;</w:t>
      </w:r>
    </w:p>
    <w:p w:rsidR="00185FA1" w:rsidRPr="00185FA1" w:rsidRDefault="00185FA1" w:rsidP="00014D0E">
      <w:pPr>
        <w:pStyle w:val="Akapitzlist"/>
        <w:numPr>
          <w:ilvl w:val="0"/>
          <w:numId w:val="26"/>
        </w:numPr>
        <w:spacing w:line="276" w:lineRule="auto"/>
        <w:ind w:left="567" w:hanging="567"/>
        <w:jc w:val="both"/>
        <w:rPr>
          <w:rFonts w:ascii="Arial" w:hAnsi="Arial" w:cs="Arial"/>
          <w:b/>
          <w:sz w:val="24"/>
          <w:szCs w:val="24"/>
        </w:rPr>
      </w:pPr>
      <w:r w:rsidRPr="00185FA1">
        <w:rPr>
          <w:rFonts w:ascii="Arial" w:hAnsi="Arial" w:cs="Arial"/>
          <w:sz w:val="24"/>
          <w:szCs w:val="24"/>
        </w:rPr>
        <w:t xml:space="preserve">w terminie 10 dni od daty zgłoszenia, o którym mowa w pkt 2, Wykonawca przy udziale Zamawiającego sporządzi szczegółowy </w:t>
      </w:r>
      <w:r w:rsidR="00B71D80">
        <w:rPr>
          <w:rFonts w:ascii="Arial" w:hAnsi="Arial" w:cs="Arial"/>
          <w:sz w:val="24"/>
          <w:szCs w:val="24"/>
        </w:rPr>
        <w:t>protokół inwentaryzacji robót w </w:t>
      </w:r>
      <w:r w:rsidRPr="00185FA1">
        <w:rPr>
          <w:rFonts w:ascii="Arial" w:hAnsi="Arial" w:cs="Arial"/>
          <w:sz w:val="24"/>
          <w:szCs w:val="24"/>
        </w:rPr>
        <w:t>toku wraz z zestawieniem wartości wykonanych robót według stanu na dzień odstąpienia; protokół inwentaryzacji robót w toku stanowić będzie podstawę do wystawienia faktury przez Wykonawcę;</w:t>
      </w:r>
    </w:p>
    <w:p w:rsidR="00185FA1" w:rsidRPr="00185FA1" w:rsidRDefault="00185FA1" w:rsidP="00014D0E">
      <w:pPr>
        <w:pStyle w:val="Akapitzlist"/>
        <w:numPr>
          <w:ilvl w:val="0"/>
          <w:numId w:val="26"/>
        </w:numPr>
        <w:spacing w:line="276" w:lineRule="auto"/>
        <w:ind w:left="567" w:hanging="567"/>
        <w:jc w:val="both"/>
        <w:rPr>
          <w:rFonts w:ascii="Arial" w:hAnsi="Arial" w:cs="Arial"/>
          <w:b/>
          <w:sz w:val="24"/>
          <w:szCs w:val="24"/>
        </w:rPr>
      </w:pPr>
      <w:r w:rsidRPr="00185FA1">
        <w:rPr>
          <w:rFonts w:ascii="Arial" w:hAnsi="Arial" w:cs="Arial"/>
          <w:sz w:val="24"/>
          <w:szCs w:val="24"/>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rsidR="00185FA1" w:rsidRPr="00185FA1" w:rsidRDefault="00185FA1" w:rsidP="00014D0E">
      <w:pPr>
        <w:pStyle w:val="Akapitzlist"/>
        <w:numPr>
          <w:ilvl w:val="0"/>
          <w:numId w:val="23"/>
        </w:numPr>
        <w:spacing w:line="276" w:lineRule="auto"/>
        <w:ind w:left="567" w:hanging="567"/>
        <w:jc w:val="both"/>
        <w:rPr>
          <w:rFonts w:ascii="Arial" w:hAnsi="Arial" w:cs="Arial"/>
          <w:b/>
          <w:sz w:val="24"/>
          <w:szCs w:val="24"/>
        </w:rPr>
      </w:pPr>
      <w:r w:rsidRPr="00185FA1">
        <w:rPr>
          <w:rFonts w:ascii="Arial" w:hAnsi="Arial" w:cs="Arial"/>
          <w:sz w:val="24"/>
          <w:szCs w:val="24"/>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 wybranemu wedle własnego uznania bez konieczności uzyskania akceptacji Wykonawcy lub uzyskiwania uprzedniej zgody Sądu.</w:t>
      </w:r>
    </w:p>
    <w:p w:rsidR="00185FA1" w:rsidRPr="00185FA1" w:rsidRDefault="00185FA1" w:rsidP="00014D0E">
      <w:pPr>
        <w:pStyle w:val="Akapitzlist"/>
        <w:numPr>
          <w:ilvl w:val="0"/>
          <w:numId w:val="23"/>
        </w:numPr>
        <w:spacing w:line="276" w:lineRule="auto"/>
        <w:ind w:left="567" w:hanging="567"/>
        <w:jc w:val="both"/>
        <w:rPr>
          <w:rFonts w:ascii="Arial" w:hAnsi="Arial" w:cs="Arial"/>
          <w:b/>
          <w:sz w:val="24"/>
          <w:szCs w:val="24"/>
        </w:rPr>
      </w:pPr>
      <w:r w:rsidRPr="00185FA1">
        <w:rPr>
          <w:rFonts w:ascii="Arial" w:hAnsi="Arial" w:cs="Arial"/>
          <w:sz w:val="24"/>
          <w:szCs w:val="24"/>
        </w:rPr>
        <w:t>Sposób obliczenia należnego wynagrodzenia Wykonawcy z tytułu wykonania części umowy będzie następujący:</w:t>
      </w:r>
    </w:p>
    <w:p w:rsidR="00185FA1" w:rsidRPr="00185FA1" w:rsidRDefault="00185FA1" w:rsidP="00014D0E">
      <w:pPr>
        <w:pStyle w:val="Akapitzlist"/>
        <w:numPr>
          <w:ilvl w:val="0"/>
          <w:numId w:val="27"/>
        </w:numPr>
        <w:spacing w:line="276" w:lineRule="auto"/>
        <w:ind w:left="567" w:hanging="567"/>
        <w:jc w:val="both"/>
        <w:rPr>
          <w:rFonts w:ascii="Arial" w:hAnsi="Arial" w:cs="Arial"/>
          <w:b/>
          <w:sz w:val="24"/>
          <w:szCs w:val="24"/>
        </w:rPr>
      </w:pPr>
      <w:r w:rsidRPr="00185FA1">
        <w:rPr>
          <w:rFonts w:ascii="Arial" w:hAnsi="Arial" w:cs="Arial"/>
          <w:sz w:val="24"/>
          <w:szCs w:val="24"/>
        </w:rPr>
        <w:t>w przypadku odstąpienia od całego elementu robót określonego w kosztorysie ofertowym nastąpi odliczenie wartości tego elementu od ogólnej wartości przedmiotu umowy;</w:t>
      </w:r>
    </w:p>
    <w:p w:rsidR="00185FA1" w:rsidRPr="00185FA1" w:rsidRDefault="00185FA1" w:rsidP="00014D0E">
      <w:pPr>
        <w:pStyle w:val="Akapitzlist"/>
        <w:numPr>
          <w:ilvl w:val="0"/>
          <w:numId w:val="27"/>
        </w:numPr>
        <w:spacing w:line="276" w:lineRule="auto"/>
        <w:ind w:left="567" w:hanging="567"/>
        <w:jc w:val="both"/>
        <w:rPr>
          <w:rFonts w:ascii="Arial" w:hAnsi="Arial" w:cs="Arial"/>
          <w:b/>
          <w:sz w:val="24"/>
          <w:szCs w:val="24"/>
        </w:rPr>
      </w:pPr>
      <w:r w:rsidRPr="00185FA1">
        <w:rPr>
          <w:rFonts w:ascii="Arial" w:hAnsi="Arial" w:cs="Arial"/>
          <w:sz w:val="24"/>
          <w:szCs w:val="24"/>
        </w:rPr>
        <w:t>w przypadku odstąpienia od części robót z danego elementu, obliczenie wykonanej części tego elementu nastąpi na podstawie kosztorysów powykonawczych, przygotowanych przez Wykonawcę i zatwierdzonych przez Zamawiającego;</w:t>
      </w:r>
    </w:p>
    <w:p w:rsidR="00185FA1" w:rsidRPr="00185FA1" w:rsidRDefault="00185FA1" w:rsidP="00014D0E">
      <w:pPr>
        <w:pStyle w:val="Akapitzlist"/>
        <w:numPr>
          <w:ilvl w:val="0"/>
          <w:numId w:val="27"/>
        </w:numPr>
        <w:spacing w:line="276" w:lineRule="auto"/>
        <w:ind w:left="567" w:hanging="567"/>
        <w:jc w:val="both"/>
        <w:rPr>
          <w:rFonts w:ascii="Arial" w:hAnsi="Arial" w:cs="Arial"/>
          <w:b/>
          <w:sz w:val="24"/>
          <w:szCs w:val="24"/>
        </w:rPr>
      </w:pPr>
      <w:r w:rsidRPr="00185FA1">
        <w:rPr>
          <w:rFonts w:ascii="Arial" w:hAnsi="Arial" w:cs="Arial"/>
          <w:sz w:val="24"/>
          <w:szCs w:val="24"/>
        </w:rPr>
        <w:t>kosztorysy, o których mowa w pkt 2, opracowane będą w oparciu o następujące założenia:</w:t>
      </w:r>
    </w:p>
    <w:p w:rsidR="00185FA1" w:rsidRPr="00185FA1" w:rsidRDefault="00185FA1" w:rsidP="00014D0E">
      <w:pPr>
        <w:pStyle w:val="Akapitzlist"/>
        <w:numPr>
          <w:ilvl w:val="0"/>
          <w:numId w:val="28"/>
        </w:numPr>
        <w:spacing w:line="276" w:lineRule="auto"/>
        <w:ind w:left="567" w:hanging="567"/>
        <w:jc w:val="both"/>
        <w:rPr>
          <w:rFonts w:ascii="Arial" w:hAnsi="Arial" w:cs="Arial"/>
          <w:b/>
          <w:sz w:val="24"/>
          <w:szCs w:val="24"/>
        </w:rPr>
      </w:pPr>
      <w:r w:rsidRPr="00185FA1">
        <w:rPr>
          <w:rFonts w:ascii="Arial" w:hAnsi="Arial" w:cs="Arial"/>
          <w:sz w:val="24"/>
          <w:szCs w:val="24"/>
        </w:rPr>
        <w:t>ceny jednostkowe robót zostaną przyjęte z kosztorysów, a ilości wykonanych robót z książki obmiarów;</w:t>
      </w:r>
    </w:p>
    <w:p w:rsidR="00185FA1" w:rsidRPr="00185FA1" w:rsidRDefault="00185FA1" w:rsidP="00014D0E">
      <w:pPr>
        <w:pStyle w:val="Akapitzlist"/>
        <w:numPr>
          <w:ilvl w:val="0"/>
          <w:numId w:val="28"/>
        </w:numPr>
        <w:spacing w:line="276" w:lineRule="auto"/>
        <w:ind w:left="567" w:hanging="567"/>
        <w:jc w:val="both"/>
        <w:rPr>
          <w:rFonts w:ascii="Arial" w:hAnsi="Arial" w:cs="Arial"/>
          <w:b/>
          <w:sz w:val="24"/>
          <w:szCs w:val="24"/>
        </w:rPr>
      </w:pPr>
      <w:r w:rsidRPr="00185FA1">
        <w:rPr>
          <w:rFonts w:ascii="Arial" w:hAnsi="Arial" w:cs="Arial"/>
          <w:sz w:val="24"/>
          <w:szCs w:val="24"/>
        </w:rPr>
        <w:t xml:space="preserve">w przypadku, gdy nie będzie możliwe rozliczenie danej roboty w oparciu o ww. zapisy, brakujące ceny czynników produkcji zostaną przyjęte z zeszytów SEKOCENBUD (jako średnie) za okres ich wbudowania. Podstawą do określenia nakładów rzeczowych będą </w:t>
      </w:r>
      <w:proofErr w:type="spellStart"/>
      <w:r w:rsidRPr="00185FA1">
        <w:rPr>
          <w:rFonts w:ascii="Arial" w:hAnsi="Arial" w:cs="Arial"/>
          <w:sz w:val="24"/>
          <w:szCs w:val="24"/>
        </w:rPr>
        <w:t>KNRy</w:t>
      </w:r>
      <w:proofErr w:type="spellEnd"/>
      <w:r w:rsidRPr="00185FA1">
        <w:rPr>
          <w:rFonts w:ascii="Arial" w:hAnsi="Arial" w:cs="Arial"/>
          <w:sz w:val="24"/>
          <w:szCs w:val="24"/>
        </w:rPr>
        <w:t>. W przypadku braku odpowiednich pozycji – KNNR-y, a następnie wycena indywidualna Wykonawcy zatwierdzona przez Zamawiającego.</w:t>
      </w:r>
    </w:p>
    <w:p w:rsidR="00185FA1" w:rsidRPr="00185FA1" w:rsidRDefault="00185FA1" w:rsidP="00014D0E">
      <w:pPr>
        <w:pStyle w:val="Akapitzlist"/>
        <w:numPr>
          <w:ilvl w:val="0"/>
          <w:numId w:val="23"/>
        </w:numPr>
        <w:spacing w:line="276" w:lineRule="auto"/>
        <w:ind w:left="567" w:hanging="567"/>
        <w:jc w:val="both"/>
        <w:rPr>
          <w:rFonts w:ascii="Arial" w:hAnsi="Arial" w:cs="Arial"/>
          <w:b/>
          <w:sz w:val="24"/>
          <w:szCs w:val="24"/>
        </w:rPr>
      </w:pPr>
      <w:r w:rsidRPr="00185FA1">
        <w:rPr>
          <w:rFonts w:ascii="Arial" w:hAnsi="Arial" w:cs="Arial"/>
          <w:sz w:val="24"/>
          <w:szCs w:val="24"/>
        </w:rPr>
        <w:t>Wynagrodzenie należne Wykonawcy za zabezpieczenie przerwanych prac nastąpi na podstawie kosztorysów powykonawczych przygotowanych przez Wykonawcę, a zatwierdzonych przez Zamawiającego, zgodnie z zapisami zamieszczonymi w ust. 5. Kosztorysy</w:t>
      </w:r>
      <w:r w:rsidR="00B71D80">
        <w:rPr>
          <w:rFonts w:ascii="Arial" w:hAnsi="Arial" w:cs="Arial"/>
          <w:sz w:val="24"/>
          <w:szCs w:val="24"/>
        </w:rPr>
        <w:t xml:space="preserve"> te opracowane będą w oparciu o </w:t>
      </w:r>
      <w:r w:rsidRPr="00185FA1">
        <w:rPr>
          <w:rFonts w:ascii="Arial" w:hAnsi="Arial" w:cs="Arial"/>
          <w:sz w:val="24"/>
          <w:szCs w:val="24"/>
        </w:rPr>
        <w:t>następujące założenia:</w:t>
      </w:r>
    </w:p>
    <w:p w:rsidR="00185FA1" w:rsidRPr="00185FA1" w:rsidRDefault="00185FA1" w:rsidP="00014D0E">
      <w:pPr>
        <w:pStyle w:val="Akapitzlist"/>
        <w:numPr>
          <w:ilvl w:val="0"/>
          <w:numId w:val="29"/>
        </w:numPr>
        <w:spacing w:line="276" w:lineRule="auto"/>
        <w:ind w:left="567" w:hanging="567"/>
        <w:jc w:val="both"/>
        <w:rPr>
          <w:rFonts w:ascii="Arial" w:hAnsi="Arial" w:cs="Arial"/>
          <w:b/>
          <w:sz w:val="24"/>
          <w:szCs w:val="24"/>
        </w:rPr>
      </w:pPr>
      <w:r w:rsidRPr="00185FA1">
        <w:rPr>
          <w:rFonts w:ascii="Arial" w:hAnsi="Arial" w:cs="Arial"/>
          <w:sz w:val="24"/>
          <w:szCs w:val="24"/>
        </w:rPr>
        <w:t>ceny jednostkowe robót zostaną przyjęte z kosztorysów sporządzonych przez Wykonawcę, a ilości wykonanych robót z książki obmiarów;</w:t>
      </w:r>
    </w:p>
    <w:p w:rsidR="00185FA1" w:rsidRPr="00185FA1" w:rsidRDefault="00185FA1" w:rsidP="00014D0E">
      <w:pPr>
        <w:pStyle w:val="Akapitzlist"/>
        <w:numPr>
          <w:ilvl w:val="0"/>
          <w:numId w:val="29"/>
        </w:numPr>
        <w:spacing w:line="276" w:lineRule="auto"/>
        <w:ind w:left="567" w:hanging="567"/>
        <w:jc w:val="both"/>
        <w:rPr>
          <w:rFonts w:ascii="Arial" w:hAnsi="Arial" w:cs="Arial"/>
          <w:b/>
          <w:sz w:val="24"/>
          <w:szCs w:val="24"/>
        </w:rPr>
      </w:pPr>
      <w:r w:rsidRPr="00185FA1">
        <w:rPr>
          <w:rFonts w:ascii="Arial" w:hAnsi="Arial" w:cs="Arial"/>
          <w:sz w:val="24"/>
          <w:szCs w:val="24"/>
        </w:rPr>
        <w:t xml:space="preserve">w przypadku, gdy nie będzie możliwe rozliczenie danej roboty w oparciu o ww. zapisy, brakujące ceny czynników produkcji zostaną przyjęte z zeszytów SEKOCENBUD (jako średnie) za okres ich wbudowania. Podstawą do określenia nakładów rzeczowych będą </w:t>
      </w:r>
      <w:proofErr w:type="spellStart"/>
      <w:r w:rsidRPr="00185FA1">
        <w:rPr>
          <w:rFonts w:ascii="Arial" w:hAnsi="Arial" w:cs="Arial"/>
          <w:sz w:val="24"/>
          <w:szCs w:val="24"/>
        </w:rPr>
        <w:t>KNRy</w:t>
      </w:r>
      <w:proofErr w:type="spellEnd"/>
      <w:r w:rsidRPr="00185FA1">
        <w:rPr>
          <w:rFonts w:ascii="Arial" w:hAnsi="Arial" w:cs="Arial"/>
          <w:sz w:val="24"/>
          <w:szCs w:val="24"/>
        </w:rPr>
        <w:t>. W przypadku braku odpowiednich pozycji – KNNR-y, a następnie wycena indywidualna Wykonawcy zatwierdzona przez Zamawiającego.</w:t>
      </w:r>
    </w:p>
    <w:p w:rsidR="00185FA1" w:rsidRPr="00185FA1" w:rsidRDefault="00185FA1" w:rsidP="00014D0E">
      <w:pPr>
        <w:pStyle w:val="Akapitzlist"/>
        <w:numPr>
          <w:ilvl w:val="0"/>
          <w:numId w:val="23"/>
        </w:numPr>
        <w:spacing w:line="276" w:lineRule="auto"/>
        <w:ind w:left="567" w:hanging="567"/>
        <w:jc w:val="both"/>
        <w:rPr>
          <w:rFonts w:ascii="Arial" w:hAnsi="Arial" w:cs="Arial"/>
          <w:sz w:val="24"/>
          <w:szCs w:val="24"/>
        </w:rPr>
      </w:pPr>
      <w:r w:rsidRPr="00185FA1">
        <w:rPr>
          <w:rFonts w:ascii="Arial" w:hAnsi="Arial" w:cs="Arial"/>
          <w:sz w:val="24"/>
          <w:szCs w:val="24"/>
        </w:rPr>
        <w:t>W przypadku odstąpienia od umowy przez Zamawiającego lub ograniczenia zakresu rzeczowego przedmiotu umowy, Wykonawca nie będzie dochodził roszczeń z tego tytułu, z zastrzeżeniem, że w tym przypadku Wykonawcy przysługuje wynagrodzenie za roboty faktycznie wykonane oraz koszty</w:t>
      </w:r>
    </w:p>
    <w:p w:rsidR="00185FA1" w:rsidRDefault="00185FA1" w:rsidP="00014D0E">
      <w:pPr>
        <w:pStyle w:val="Akapitzlist"/>
        <w:spacing w:line="276" w:lineRule="auto"/>
        <w:ind w:left="567" w:firstLine="0"/>
        <w:jc w:val="both"/>
        <w:rPr>
          <w:rFonts w:ascii="Arial" w:hAnsi="Arial" w:cs="Arial"/>
          <w:b/>
          <w:sz w:val="24"/>
          <w:szCs w:val="24"/>
        </w:rPr>
      </w:pPr>
      <w:r w:rsidRPr="00185FA1">
        <w:rPr>
          <w:rFonts w:ascii="Arial" w:hAnsi="Arial" w:cs="Arial"/>
          <w:sz w:val="24"/>
          <w:szCs w:val="24"/>
        </w:rPr>
        <w:t>robót zabezpieczających, jednak nie mniej niż 5% wartości umowy</w:t>
      </w:r>
      <w:r w:rsidRPr="00185FA1">
        <w:rPr>
          <w:rFonts w:ascii="Arial" w:hAnsi="Arial" w:cs="Arial"/>
          <w:b/>
          <w:sz w:val="24"/>
          <w:szCs w:val="24"/>
        </w:rPr>
        <w:t>.</w:t>
      </w:r>
    </w:p>
    <w:p w:rsidR="00185FA1" w:rsidRDefault="00185FA1" w:rsidP="00014D0E">
      <w:pPr>
        <w:pStyle w:val="Akapitzlist"/>
        <w:spacing w:line="276" w:lineRule="auto"/>
        <w:ind w:left="567" w:firstLine="0"/>
        <w:jc w:val="both"/>
        <w:rPr>
          <w:rFonts w:ascii="Arial" w:hAnsi="Arial" w:cs="Arial"/>
          <w:b/>
          <w:sz w:val="24"/>
          <w:szCs w:val="24"/>
        </w:rPr>
      </w:pPr>
    </w:p>
    <w:p w:rsidR="00326406" w:rsidRDefault="00326406" w:rsidP="00014D0E">
      <w:pPr>
        <w:pStyle w:val="Akapitzlist"/>
        <w:spacing w:line="276" w:lineRule="auto"/>
        <w:ind w:left="567" w:firstLine="0"/>
        <w:jc w:val="center"/>
        <w:rPr>
          <w:rFonts w:ascii="Arial" w:hAnsi="Arial" w:cs="Arial"/>
          <w:b/>
          <w:sz w:val="24"/>
          <w:szCs w:val="24"/>
        </w:rPr>
      </w:pPr>
    </w:p>
    <w:p w:rsidR="00326406" w:rsidRDefault="00326406" w:rsidP="00014D0E">
      <w:pPr>
        <w:pStyle w:val="Akapitzlist"/>
        <w:spacing w:line="276" w:lineRule="auto"/>
        <w:ind w:left="567" w:firstLine="0"/>
        <w:jc w:val="center"/>
        <w:rPr>
          <w:rFonts w:ascii="Arial" w:hAnsi="Arial" w:cs="Arial"/>
          <w:b/>
          <w:sz w:val="24"/>
          <w:szCs w:val="24"/>
        </w:rPr>
      </w:pPr>
    </w:p>
    <w:p w:rsidR="00326406" w:rsidRDefault="00326406" w:rsidP="00014D0E">
      <w:pPr>
        <w:pStyle w:val="Akapitzlist"/>
        <w:spacing w:line="276" w:lineRule="auto"/>
        <w:ind w:left="567" w:firstLine="0"/>
        <w:jc w:val="center"/>
        <w:rPr>
          <w:rFonts w:ascii="Arial" w:hAnsi="Arial" w:cs="Arial"/>
          <w:b/>
          <w:sz w:val="24"/>
          <w:szCs w:val="24"/>
        </w:rPr>
      </w:pPr>
    </w:p>
    <w:p w:rsidR="00185FA1" w:rsidRPr="00185FA1" w:rsidRDefault="00185FA1" w:rsidP="00014D0E">
      <w:pPr>
        <w:pStyle w:val="Akapitzlist"/>
        <w:spacing w:line="276" w:lineRule="auto"/>
        <w:ind w:left="567" w:firstLine="0"/>
        <w:jc w:val="center"/>
        <w:rPr>
          <w:rFonts w:ascii="Arial" w:hAnsi="Arial" w:cs="Arial"/>
          <w:b/>
          <w:sz w:val="24"/>
          <w:szCs w:val="24"/>
        </w:rPr>
      </w:pPr>
      <w:r w:rsidRPr="00185FA1">
        <w:rPr>
          <w:rFonts w:ascii="Arial" w:hAnsi="Arial" w:cs="Arial"/>
          <w:b/>
          <w:sz w:val="24"/>
          <w:szCs w:val="24"/>
        </w:rPr>
        <w:t>§ 12</w:t>
      </w:r>
    </w:p>
    <w:p w:rsidR="00185FA1" w:rsidRDefault="00185FA1" w:rsidP="00014D0E">
      <w:pPr>
        <w:pStyle w:val="Akapitzlist"/>
        <w:spacing w:line="276" w:lineRule="auto"/>
        <w:ind w:left="567" w:firstLine="0"/>
        <w:jc w:val="center"/>
        <w:rPr>
          <w:rFonts w:ascii="Arial" w:hAnsi="Arial" w:cs="Arial"/>
          <w:b/>
          <w:sz w:val="24"/>
          <w:szCs w:val="24"/>
        </w:rPr>
      </w:pPr>
      <w:r w:rsidRPr="00185FA1">
        <w:rPr>
          <w:rFonts w:ascii="Arial" w:hAnsi="Arial" w:cs="Arial"/>
          <w:b/>
          <w:sz w:val="24"/>
          <w:szCs w:val="24"/>
        </w:rPr>
        <w:t>Gwarancja, rękojmia</w:t>
      </w:r>
    </w:p>
    <w:p w:rsidR="00185FA1" w:rsidRDefault="00185FA1" w:rsidP="00014D0E">
      <w:pPr>
        <w:pStyle w:val="Akapitzlist"/>
        <w:spacing w:line="276" w:lineRule="auto"/>
        <w:ind w:left="567" w:firstLine="0"/>
        <w:jc w:val="both"/>
        <w:rPr>
          <w:rFonts w:ascii="Arial" w:hAnsi="Arial" w:cs="Arial"/>
          <w:b/>
          <w:sz w:val="24"/>
          <w:szCs w:val="24"/>
        </w:rPr>
      </w:pPr>
    </w:p>
    <w:p w:rsidR="00EC12BF" w:rsidRPr="00EC12BF" w:rsidRDefault="00185FA1" w:rsidP="00014D0E">
      <w:pPr>
        <w:pStyle w:val="Akapitzlist"/>
        <w:numPr>
          <w:ilvl w:val="0"/>
          <w:numId w:val="30"/>
        </w:numPr>
        <w:spacing w:line="276" w:lineRule="auto"/>
        <w:ind w:left="567" w:hanging="567"/>
        <w:jc w:val="both"/>
        <w:rPr>
          <w:rFonts w:ascii="Arial" w:hAnsi="Arial" w:cs="Arial"/>
          <w:b/>
          <w:sz w:val="24"/>
          <w:szCs w:val="24"/>
        </w:rPr>
      </w:pPr>
      <w:r w:rsidRPr="00185FA1">
        <w:rPr>
          <w:rFonts w:ascii="Arial" w:hAnsi="Arial" w:cs="Arial"/>
          <w:sz w:val="24"/>
          <w:szCs w:val="24"/>
        </w:rPr>
        <w:t xml:space="preserve">Wykonawca udziela Zamawiającemu pisemnej gwarancji na prace zrealizowane w ramach wykonania przedmiotu umowy na okres </w:t>
      </w:r>
      <w:r w:rsidRPr="001D4286">
        <w:rPr>
          <w:rFonts w:ascii="Arial" w:hAnsi="Arial" w:cs="Arial"/>
          <w:sz w:val="24"/>
          <w:szCs w:val="24"/>
          <w:highlight w:val="yellow"/>
        </w:rPr>
        <w:t>…</w:t>
      </w:r>
      <w:r w:rsidR="001D4286">
        <w:rPr>
          <w:rFonts w:ascii="Arial" w:hAnsi="Arial" w:cs="Arial"/>
          <w:sz w:val="24"/>
          <w:szCs w:val="24"/>
          <w:highlight w:val="yellow"/>
        </w:rPr>
        <w:t>…..</w:t>
      </w:r>
      <w:r w:rsidRPr="001D4286">
        <w:rPr>
          <w:rFonts w:ascii="Arial" w:hAnsi="Arial" w:cs="Arial"/>
          <w:sz w:val="24"/>
          <w:szCs w:val="24"/>
          <w:highlight w:val="yellow"/>
        </w:rPr>
        <w:t>.</w:t>
      </w:r>
      <w:r w:rsidRPr="00185FA1">
        <w:rPr>
          <w:rFonts w:ascii="Arial" w:hAnsi="Arial" w:cs="Arial"/>
          <w:sz w:val="24"/>
          <w:szCs w:val="24"/>
        </w:rPr>
        <w:t xml:space="preserve"> miesięcy, od dnia podpisania przez strony protokołu końcowego odbioru robót .</w:t>
      </w:r>
    </w:p>
    <w:p w:rsidR="00EC12BF" w:rsidRPr="00EC12BF" w:rsidRDefault="00185FA1" w:rsidP="00014D0E">
      <w:pPr>
        <w:pStyle w:val="Akapitzlist"/>
        <w:numPr>
          <w:ilvl w:val="0"/>
          <w:numId w:val="30"/>
        </w:numPr>
        <w:spacing w:line="276" w:lineRule="auto"/>
        <w:ind w:left="567" w:hanging="567"/>
        <w:jc w:val="both"/>
        <w:rPr>
          <w:rFonts w:ascii="Arial" w:hAnsi="Arial" w:cs="Arial"/>
          <w:b/>
          <w:sz w:val="24"/>
          <w:szCs w:val="24"/>
        </w:rPr>
      </w:pPr>
      <w:r w:rsidRPr="00185FA1">
        <w:rPr>
          <w:rFonts w:ascii="Arial" w:hAnsi="Arial" w:cs="Arial"/>
          <w:sz w:val="24"/>
          <w:szCs w:val="24"/>
        </w:rPr>
        <w:t>W okresie gwarancji Wykonawca zobowiązuje się do bezpłatnego usuni</w:t>
      </w:r>
      <w:r w:rsidR="001D4286">
        <w:rPr>
          <w:rFonts w:ascii="Arial" w:hAnsi="Arial" w:cs="Arial"/>
          <w:sz w:val="24"/>
          <w:szCs w:val="24"/>
        </w:rPr>
        <w:t xml:space="preserve">ęcia wad i usterek w terminie </w:t>
      </w:r>
      <w:r w:rsidR="00934705">
        <w:rPr>
          <w:rFonts w:ascii="Arial" w:hAnsi="Arial" w:cs="Arial"/>
          <w:sz w:val="24"/>
          <w:szCs w:val="24"/>
        </w:rPr>
        <w:t>14</w:t>
      </w:r>
      <w:r w:rsidRPr="00185FA1">
        <w:rPr>
          <w:rFonts w:ascii="Arial" w:hAnsi="Arial" w:cs="Arial"/>
          <w:sz w:val="24"/>
          <w:szCs w:val="24"/>
        </w:rPr>
        <w:t xml:space="preserve"> dni</w:t>
      </w:r>
      <w:r w:rsidR="00934705">
        <w:rPr>
          <w:rFonts w:ascii="Arial" w:hAnsi="Arial" w:cs="Arial"/>
          <w:sz w:val="24"/>
          <w:szCs w:val="24"/>
        </w:rPr>
        <w:t xml:space="preserve"> roboczych</w:t>
      </w:r>
      <w:r w:rsidRPr="00185FA1">
        <w:rPr>
          <w:rFonts w:ascii="Arial" w:hAnsi="Arial" w:cs="Arial"/>
          <w:sz w:val="24"/>
          <w:szCs w:val="24"/>
        </w:rPr>
        <w:t xml:space="preserve"> licząc od daty powiadomienia (listem lub e-mailem) przez Zamawiającego. Okres gwarancji zostanie przedłużony o czas naprawy.</w:t>
      </w:r>
    </w:p>
    <w:p w:rsidR="00EC12BF" w:rsidRPr="00EC12BF" w:rsidRDefault="00185FA1" w:rsidP="00014D0E">
      <w:pPr>
        <w:pStyle w:val="Akapitzlist"/>
        <w:numPr>
          <w:ilvl w:val="0"/>
          <w:numId w:val="30"/>
        </w:numPr>
        <w:spacing w:line="276" w:lineRule="auto"/>
        <w:ind w:left="567" w:hanging="567"/>
        <w:jc w:val="both"/>
        <w:rPr>
          <w:rFonts w:ascii="Arial" w:hAnsi="Arial" w:cs="Arial"/>
          <w:b/>
          <w:sz w:val="24"/>
          <w:szCs w:val="24"/>
        </w:rPr>
      </w:pPr>
      <w:r w:rsidRPr="00185FA1">
        <w:rPr>
          <w:rFonts w:ascii="Arial" w:hAnsi="Arial" w:cs="Arial"/>
          <w:sz w:val="24"/>
          <w:szCs w:val="24"/>
        </w:rPr>
        <w:t>Wady, które wystąpiły w okresie gwarancyjnym, niezawinione przez Zamawiając</w:t>
      </w:r>
      <w:r w:rsidR="001D4286">
        <w:rPr>
          <w:rFonts w:ascii="Arial" w:hAnsi="Arial" w:cs="Arial"/>
          <w:sz w:val="24"/>
          <w:szCs w:val="24"/>
        </w:rPr>
        <w:t xml:space="preserve">ego, Wykonawca usunie w ciągu </w:t>
      </w:r>
      <w:r w:rsidR="00934705">
        <w:rPr>
          <w:rFonts w:ascii="Arial" w:hAnsi="Arial" w:cs="Arial"/>
          <w:sz w:val="24"/>
          <w:szCs w:val="24"/>
        </w:rPr>
        <w:t>14</w:t>
      </w:r>
      <w:r w:rsidRPr="00185FA1">
        <w:rPr>
          <w:rFonts w:ascii="Arial" w:hAnsi="Arial" w:cs="Arial"/>
          <w:sz w:val="24"/>
          <w:szCs w:val="24"/>
        </w:rPr>
        <w:t xml:space="preserve"> dni roboczych od daty otrzymania zgłoszenia.</w:t>
      </w:r>
    </w:p>
    <w:p w:rsidR="00CB7B20" w:rsidRPr="00CB7B20" w:rsidRDefault="00185FA1" w:rsidP="00014D0E">
      <w:pPr>
        <w:pStyle w:val="Akapitzlist"/>
        <w:numPr>
          <w:ilvl w:val="0"/>
          <w:numId w:val="30"/>
        </w:numPr>
        <w:spacing w:line="276" w:lineRule="auto"/>
        <w:ind w:left="567" w:hanging="567"/>
        <w:jc w:val="both"/>
        <w:rPr>
          <w:rFonts w:ascii="Arial" w:hAnsi="Arial" w:cs="Arial"/>
          <w:b/>
          <w:sz w:val="24"/>
          <w:szCs w:val="24"/>
        </w:rPr>
      </w:pPr>
      <w:r w:rsidRPr="00CB7B20">
        <w:rPr>
          <w:rFonts w:ascii="Arial" w:hAnsi="Arial" w:cs="Arial"/>
          <w:sz w:val="24"/>
          <w:szCs w:val="24"/>
        </w:rPr>
        <w:t xml:space="preserve">Zamawiający ma prawo dochodzić uprawnień z tytułu rękojmi za wady, niezależnie od uprawnień wynikających z gwarancji. </w:t>
      </w:r>
    </w:p>
    <w:p w:rsidR="00EC12BF" w:rsidRPr="00CB7B20" w:rsidRDefault="00185FA1" w:rsidP="00014D0E">
      <w:pPr>
        <w:pStyle w:val="Akapitzlist"/>
        <w:numPr>
          <w:ilvl w:val="0"/>
          <w:numId w:val="30"/>
        </w:numPr>
        <w:spacing w:line="276" w:lineRule="auto"/>
        <w:ind w:left="567" w:hanging="567"/>
        <w:jc w:val="both"/>
        <w:rPr>
          <w:rFonts w:ascii="Arial" w:hAnsi="Arial" w:cs="Arial"/>
          <w:b/>
          <w:sz w:val="24"/>
          <w:szCs w:val="24"/>
        </w:rPr>
      </w:pPr>
      <w:r w:rsidRPr="00CB7B20">
        <w:rPr>
          <w:rFonts w:ascii="Arial" w:hAnsi="Arial" w:cs="Arial"/>
          <w:sz w:val="24"/>
          <w:szCs w:val="24"/>
        </w:rPr>
        <w:t>Wykonawca odpowiada za wady w wykonaniu przedmiotu umowy również po okresie rękojmi, jeżeli Zamawiający zawiadomi Wykonawcę o wadzie przed upływem okresu rękojmi.</w:t>
      </w:r>
    </w:p>
    <w:p w:rsidR="00EC12BF" w:rsidRPr="00EC12BF" w:rsidRDefault="00185FA1" w:rsidP="00014D0E">
      <w:pPr>
        <w:pStyle w:val="Akapitzlist"/>
        <w:numPr>
          <w:ilvl w:val="0"/>
          <w:numId w:val="30"/>
        </w:numPr>
        <w:spacing w:line="276" w:lineRule="auto"/>
        <w:ind w:left="567" w:hanging="567"/>
        <w:jc w:val="both"/>
        <w:rPr>
          <w:rFonts w:ascii="Arial" w:hAnsi="Arial" w:cs="Arial"/>
          <w:b/>
          <w:sz w:val="24"/>
          <w:szCs w:val="24"/>
        </w:rPr>
      </w:pPr>
      <w:r w:rsidRPr="00185FA1">
        <w:rPr>
          <w:rFonts w:ascii="Arial" w:hAnsi="Arial" w:cs="Arial"/>
          <w:sz w:val="24"/>
          <w:szCs w:val="24"/>
        </w:rPr>
        <w:t>Jeżeli Wykona</w:t>
      </w:r>
      <w:r w:rsidR="001D4286">
        <w:rPr>
          <w:rFonts w:ascii="Arial" w:hAnsi="Arial" w:cs="Arial"/>
          <w:sz w:val="24"/>
          <w:szCs w:val="24"/>
        </w:rPr>
        <w:t>wca nie usunie wad w terminie 21</w:t>
      </w:r>
      <w:r w:rsidRPr="00185FA1">
        <w:rPr>
          <w:rFonts w:ascii="Arial" w:hAnsi="Arial" w:cs="Arial"/>
          <w:sz w:val="24"/>
          <w:szCs w:val="24"/>
        </w:rPr>
        <w:t xml:space="preserve"> dni od daty wyznaczonej przez Zamawiającego na ich usunięcie, to Zamawiający może zlecić usunięcie wad stronie trzeciej na koszt Wykonawcy, wybranej według własnego uznania bez konieczności uzyskania akceptacji Wykonaw</w:t>
      </w:r>
      <w:r w:rsidR="001D4286">
        <w:rPr>
          <w:rFonts w:ascii="Arial" w:hAnsi="Arial" w:cs="Arial"/>
          <w:sz w:val="24"/>
          <w:szCs w:val="24"/>
        </w:rPr>
        <w:t>cy lub uprzedniej zgody Sądu. W </w:t>
      </w:r>
      <w:r w:rsidRPr="00185FA1">
        <w:rPr>
          <w:rFonts w:ascii="Arial" w:hAnsi="Arial" w:cs="Arial"/>
          <w:sz w:val="24"/>
          <w:szCs w:val="24"/>
        </w:rPr>
        <w:t>tym przypadku koszty usuwania wad będą pokrywane w pierwszej kolejności z zatrzymanej kwoty będącej zabezpieczeniem należytego wykonania umowy.</w:t>
      </w:r>
    </w:p>
    <w:p w:rsidR="00EC12BF" w:rsidRPr="00EC12BF" w:rsidRDefault="00185FA1" w:rsidP="00014D0E">
      <w:pPr>
        <w:pStyle w:val="Akapitzlist"/>
        <w:numPr>
          <w:ilvl w:val="0"/>
          <w:numId w:val="30"/>
        </w:numPr>
        <w:spacing w:line="276" w:lineRule="auto"/>
        <w:ind w:left="567" w:hanging="567"/>
        <w:jc w:val="both"/>
        <w:rPr>
          <w:rFonts w:ascii="Arial" w:hAnsi="Arial" w:cs="Arial"/>
          <w:b/>
          <w:sz w:val="24"/>
          <w:szCs w:val="24"/>
        </w:rPr>
      </w:pPr>
      <w:r w:rsidRPr="00185FA1">
        <w:rPr>
          <w:rFonts w:ascii="Arial" w:hAnsi="Arial" w:cs="Arial"/>
          <w:sz w:val="24"/>
          <w:szCs w:val="24"/>
        </w:rPr>
        <w:t>Pomimo poświadczenia przez Zamawiającego, że wszystkie wady zostały naprawione, Zamawiający może uznać, że pomimo usunięcia wad, pogorszeniu uległy wartości techniczne lub użytkowe przedmiotu umowy. Z tego tytułu może żądać od Wykonawcy obniżenia ceny umownej, w oparciu o sporządzoną na zlecenie Zamawiającego ekspertyzę i wycenę rzeczoznawcy. W przypadku uznania przez rzeczoznawcę zasadności roszczenia, koszty wykonania ekspertyzy poniesie Wykonawca. Zamawiający jest uprawniony do potrącenia należności za wykonanie ekspertyzy i wyceny z zabezpieczenia należytego wykonania umowy dotyczącego wad i usterek.</w:t>
      </w:r>
    </w:p>
    <w:p w:rsidR="00185FA1" w:rsidRPr="00185FA1" w:rsidRDefault="00185FA1" w:rsidP="00014D0E">
      <w:pPr>
        <w:pStyle w:val="Akapitzlist"/>
        <w:numPr>
          <w:ilvl w:val="0"/>
          <w:numId w:val="30"/>
        </w:numPr>
        <w:spacing w:line="276" w:lineRule="auto"/>
        <w:ind w:left="567" w:hanging="567"/>
        <w:jc w:val="both"/>
        <w:rPr>
          <w:rFonts w:ascii="Arial" w:hAnsi="Arial" w:cs="Arial"/>
          <w:b/>
          <w:sz w:val="24"/>
          <w:szCs w:val="24"/>
        </w:rPr>
      </w:pPr>
      <w:r w:rsidRPr="00185FA1">
        <w:rPr>
          <w:rFonts w:ascii="Arial" w:hAnsi="Arial" w:cs="Arial"/>
          <w:sz w:val="24"/>
          <w:szCs w:val="24"/>
        </w:rPr>
        <w:t>W przypadku stwierdzenia wad, których nie można usunąć, Zamawiający może żądać obniżenia wynagrodzenia Wykonawcy w odpowiednim stosunku.</w:t>
      </w:r>
    </w:p>
    <w:p w:rsidR="00185FA1" w:rsidRDefault="00185FA1" w:rsidP="00014D0E">
      <w:pPr>
        <w:pStyle w:val="Akapitzlist"/>
        <w:spacing w:line="276" w:lineRule="auto"/>
        <w:ind w:left="567" w:firstLine="0"/>
        <w:jc w:val="both"/>
        <w:rPr>
          <w:rFonts w:ascii="Arial" w:hAnsi="Arial" w:cs="Arial"/>
          <w:b/>
          <w:sz w:val="24"/>
          <w:szCs w:val="24"/>
        </w:rPr>
      </w:pPr>
    </w:p>
    <w:p w:rsidR="00EC12BF" w:rsidRPr="00EC12BF" w:rsidRDefault="00EC12BF" w:rsidP="00014D0E">
      <w:pPr>
        <w:pStyle w:val="Akapitzlist"/>
        <w:spacing w:line="276" w:lineRule="auto"/>
        <w:ind w:left="567" w:firstLine="0"/>
        <w:jc w:val="center"/>
        <w:rPr>
          <w:rFonts w:ascii="Arial" w:hAnsi="Arial" w:cs="Arial"/>
          <w:b/>
          <w:sz w:val="24"/>
          <w:szCs w:val="24"/>
        </w:rPr>
      </w:pPr>
      <w:r w:rsidRPr="00EC12BF">
        <w:rPr>
          <w:rFonts w:ascii="Arial" w:hAnsi="Arial" w:cs="Arial"/>
          <w:b/>
          <w:sz w:val="24"/>
          <w:szCs w:val="24"/>
        </w:rPr>
        <w:t>§ 13</w:t>
      </w:r>
    </w:p>
    <w:p w:rsidR="00EC12BF" w:rsidRDefault="00EC12BF" w:rsidP="00014D0E">
      <w:pPr>
        <w:pStyle w:val="Akapitzlist"/>
        <w:spacing w:line="276" w:lineRule="auto"/>
        <w:ind w:left="567" w:firstLine="0"/>
        <w:jc w:val="center"/>
        <w:rPr>
          <w:rFonts w:ascii="Arial" w:hAnsi="Arial" w:cs="Arial"/>
          <w:b/>
          <w:sz w:val="24"/>
          <w:szCs w:val="24"/>
        </w:rPr>
      </w:pPr>
      <w:r w:rsidRPr="00EC12BF">
        <w:rPr>
          <w:rFonts w:ascii="Arial" w:hAnsi="Arial" w:cs="Arial"/>
          <w:b/>
          <w:sz w:val="24"/>
          <w:szCs w:val="24"/>
        </w:rPr>
        <w:t>Zmiana umowy</w:t>
      </w:r>
      <w:r w:rsidRPr="00EC12BF">
        <w:rPr>
          <w:rFonts w:ascii="Arial" w:hAnsi="Arial" w:cs="Arial"/>
          <w:b/>
          <w:sz w:val="24"/>
          <w:szCs w:val="24"/>
        </w:rPr>
        <w:cr/>
      </w:r>
    </w:p>
    <w:p w:rsidR="00EC12BF" w:rsidRPr="00EC12BF" w:rsidRDefault="00EC12BF" w:rsidP="00014D0E">
      <w:pPr>
        <w:pStyle w:val="Akapitzlist"/>
        <w:numPr>
          <w:ilvl w:val="0"/>
          <w:numId w:val="31"/>
        </w:numPr>
        <w:spacing w:line="276" w:lineRule="auto"/>
        <w:ind w:left="567" w:hanging="567"/>
        <w:jc w:val="both"/>
        <w:rPr>
          <w:rFonts w:ascii="Arial" w:hAnsi="Arial" w:cs="Arial"/>
          <w:b/>
          <w:sz w:val="24"/>
          <w:szCs w:val="24"/>
        </w:rPr>
      </w:pPr>
      <w:r w:rsidRPr="00EC12BF">
        <w:rPr>
          <w:rFonts w:ascii="Arial" w:hAnsi="Arial" w:cs="Arial"/>
          <w:sz w:val="24"/>
          <w:szCs w:val="24"/>
        </w:rPr>
        <w:t>Zmiana postanowień zawartej umowy może nastąpić za zgodą obu Stron wyrażoną na piśmie – w formie aneksu, pod rygorem nieważności.</w:t>
      </w:r>
    </w:p>
    <w:p w:rsidR="00EC12BF" w:rsidRPr="00EC12BF" w:rsidRDefault="00EC12BF" w:rsidP="00014D0E">
      <w:pPr>
        <w:pStyle w:val="Akapitzlist"/>
        <w:numPr>
          <w:ilvl w:val="0"/>
          <w:numId w:val="31"/>
        </w:numPr>
        <w:spacing w:line="276" w:lineRule="auto"/>
        <w:ind w:left="567" w:hanging="567"/>
        <w:jc w:val="both"/>
        <w:rPr>
          <w:rFonts w:ascii="Arial" w:hAnsi="Arial" w:cs="Arial"/>
          <w:b/>
          <w:sz w:val="24"/>
          <w:szCs w:val="24"/>
        </w:rPr>
      </w:pPr>
      <w:r w:rsidRPr="00EC12BF">
        <w:rPr>
          <w:rFonts w:ascii="Arial" w:hAnsi="Arial" w:cs="Arial"/>
          <w:sz w:val="24"/>
          <w:szCs w:val="24"/>
        </w:rPr>
        <w:t>Niedopuszczalne pod rygorem nieważności są zmiany istotnych postanowień zawartej umowy w stosunku do treści oferty, na podstawie której dokonano wyboru Wykonawcy, chyba że zmiana będzie dotyczyła następujących zdarzeń</w:t>
      </w:r>
    </w:p>
    <w:p w:rsidR="00C21ED9" w:rsidRPr="00C21ED9" w:rsidRDefault="00EC12BF" w:rsidP="00014D0E">
      <w:pPr>
        <w:pStyle w:val="Akapitzlist"/>
        <w:numPr>
          <w:ilvl w:val="0"/>
          <w:numId w:val="32"/>
        </w:numPr>
        <w:spacing w:line="276" w:lineRule="auto"/>
        <w:ind w:left="567" w:hanging="567"/>
        <w:jc w:val="both"/>
        <w:rPr>
          <w:rFonts w:ascii="Arial" w:hAnsi="Arial" w:cs="Arial"/>
          <w:b/>
          <w:sz w:val="24"/>
          <w:szCs w:val="24"/>
        </w:rPr>
      </w:pPr>
      <w:r w:rsidRPr="00C21ED9">
        <w:rPr>
          <w:rFonts w:ascii="Arial" w:hAnsi="Arial" w:cs="Arial"/>
          <w:sz w:val="24"/>
          <w:szCs w:val="24"/>
        </w:rPr>
        <w:t>wystąpienia zmian powszechnie obowiązujących przepisów prawa w zakresie mającym wpływ na realizację przedmiotu umowy;</w:t>
      </w:r>
    </w:p>
    <w:p w:rsidR="00C21ED9" w:rsidRPr="00C21ED9" w:rsidRDefault="00EC12BF" w:rsidP="00014D0E">
      <w:pPr>
        <w:pStyle w:val="Akapitzlist"/>
        <w:numPr>
          <w:ilvl w:val="0"/>
          <w:numId w:val="32"/>
        </w:numPr>
        <w:spacing w:line="276" w:lineRule="auto"/>
        <w:ind w:left="567" w:hanging="567"/>
        <w:jc w:val="both"/>
        <w:rPr>
          <w:rFonts w:ascii="Arial" w:hAnsi="Arial" w:cs="Arial"/>
          <w:b/>
          <w:sz w:val="24"/>
          <w:szCs w:val="24"/>
        </w:rPr>
      </w:pPr>
      <w:r w:rsidRPr="00C21ED9">
        <w:rPr>
          <w:rFonts w:ascii="Arial" w:hAnsi="Arial" w:cs="Arial"/>
          <w:sz w:val="24"/>
          <w:szCs w:val="24"/>
        </w:rPr>
        <w:t>zmiany podwykonawcy, który będzie podmiotem udostępniającym zasoby niezbędne do realizacji zamówienia. W takim przypadku Wykonawca jest zobowiązany zaproponować innego podwykonawcę spełniającego na dzień składania ofert warunki określone p</w:t>
      </w:r>
      <w:r w:rsidR="00883178">
        <w:rPr>
          <w:rFonts w:ascii="Arial" w:hAnsi="Arial" w:cs="Arial"/>
          <w:sz w:val="24"/>
          <w:szCs w:val="24"/>
        </w:rPr>
        <w:t>rzez Zamawiającego w ZO</w:t>
      </w:r>
      <w:r w:rsidR="00B71D80">
        <w:rPr>
          <w:rFonts w:ascii="Arial" w:hAnsi="Arial" w:cs="Arial"/>
          <w:sz w:val="24"/>
          <w:szCs w:val="24"/>
        </w:rPr>
        <w:t xml:space="preserve"> wraz z </w:t>
      </w:r>
      <w:r w:rsidRPr="00C21ED9">
        <w:rPr>
          <w:rFonts w:ascii="Arial" w:hAnsi="Arial" w:cs="Arial"/>
          <w:sz w:val="24"/>
          <w:szCs w:val="24"/>
        </w:rPr>
        <w:t>załączeniem wszystkich wymaganych oświadcze</w:t>
      </w:r>
      <w:r w:rsidR="00883178">
        <w:rPr>
          <w:rFonts w:ascii="Arial" w:hAnsi="Arial" w:cs="Arial"/>
          <w:sz w:val="24"/>
          <w:szCs w:val="24"/>
        </w:rPr>
        <w:t>ń i dokumentów określonych w ZO</w:t>
      </w:r>
      <w:r w:rsidRPr="00C21ED9">
        <w:rPr>
          <w:rFonts w:ascii="Arial" w:hAnsi="Arial" w:cs="Arial"/>
          <w:sz w:val="24"/>
          <w:szCs w:val="24"/>
        </w:rPr>
        <w:t>;</w:t>
      </w:r>
    </w:p>
    <w:p w:rsidR="00C21ED9" w:rsidRPr="00C21ED9" w:rsidRDefault="00EC12BF" w:rsidP="00014D0E">
      <w:pPr>
        <w:pStyle w:val="Akapitzlist"/>
        <w:numPr>
          <w:ilvl w:val="0"/>
          <w:numId w:val="32"/>
        </w:numPr>
        <w:spacing w:line="276" w:lineRule="auto"/>
        <w:ind w:left="567" w:hanging="567"/>
        <w:jc w:val="both"/>
        <w:rPr>
          <w:rFonts w:ascii="Arial" w:hAnsi="Arial" w:cs="Arial"/>
          <w:b/>
          <w:sz w:val="24"/>
          <w:szCs w:val="24"/>
        </w:rPr>
      </w:pPr>
      <w:r w:rsidRPr="00C21ED9">
        <w:rPr>
          <w:rFonts w:ascii="Arial" w:hAnsi="Arial" w:cs="Arial"/>
          <w:sz w:val="24"/>
          <w:szCs w:val="24"/>
        </w:rPr>
        <w:t>zmiana terminu realizacji przedmiotu umowy w przypadku wystąpienia opóźnień wynikających z:</w:t>
      </w:r>
    </w:p>
    <w:p w:rsidR="00C21ED9" w:rsidRPr="00C21ED9" w:rsidRDefault="00EC12BF" w:rsidP="00014D0E">
      <w:pPr>
        <w:pStyle w:val="Akapitzlist"/>
        <w:numPr>
          <w:ilvl w:val="0"/>
          <w:numId w:val="33"/>
        </w:numPr>
        <w:spacing w:line="276" w:lineRule="auto"/>
        <w:ind w:left="567" w:hanging="567"/>
        <w:jc w:val="both"/>
        <w:rPr>
          <w:rFonts w:ascii="Arial" w:hAnsi="Arial" w:cs="Arial"/>
          <w:b/>
          <w:sz w:val="24"/>
          <w:szCs w:val="24"/>
        </w:rPr>
      </w:pPr>
      <w:r w:rsidRPr="00C21ED9">
        <w:rPr>
          <w:rFonts w:ascii="Arial" w:hAnsi="Arial" w:cs="Arial"/>
          <w:sz w:val="24"/>
          <w:szCs w:val="24"/>
        </w:rPr>
        <w:t>okoliczności leżących po stronie Zamawiającego, w szczególności:</w:t>
      </w:r>
    </w:p>
    <w:p w:rsidR="00C21ED9" w:rsidRDefault="00EC12BF" w:rsidP="00014D0E">
      <w:pPr>
        <w:spacing w:line="276" w:lineRule="auto"/>
        <w:ind w:left="0" w:firstLine="0"/>
        <w:jc w:val="both"/>
        <w:rPr>
          <w:rFonts w:ascii="Arial" w:hAnsi="Arial" w:cs="Arial"/>
          <w:sz w:val="24"/>
          <w:szCs w:val="24"/>
        </w:rPr>
      </w:pPr>
      <w:r w:rsidRPr="00C21ED9">
        <w:rPr>
          <w:rFonts w:ascii="Arial" w:hAnsi="Arial" w:cs="Arial"/>
          <w:sz w:val="24"/>
          <w:szCs w:val="24"/>
        </w:rPr>
        <w:t xml:space="preserve"> − wstrzymania robót przez Zamawiającego,</w:t>
      </w:r>
    </w:p>
    <w:p w:rsidR="00C21ED9" w:rsidRDefault="00EC12BF" w:rsidP="00014D0E">
      <w:pPr>
        <w:spacing w:line="276" w:lineRule="auto"/>
        <w:ind w:left="0" w:firstLine="0"/>
        <w:jc w:val="both"/>
        <w:rPr>
          <w:rFonts w:ascii="Arial" w:hAnsi="Arial" w:cs="Arial"/>
          <w:sz w:val="24"/>
          <w:szCs w:val="24"/>
        </w:rPr>
      </w:pPr>
      <w:r w:rsidRPr="00C21ED9">
        <w:rPr>
          <w:rFonts w:ascii="Arial" w:hAnsi="Arial" w:cs="Arial"/>
          <w:sz w:val="24"/>
          <w:szCs w:val="24"/>
        </w:rPr>
        <w:t xml:space="preserve"> − konieczności wprowadzenia zmian w opisie przedmiotu zamówienia, dokumentacji lub specyfikacji technicznej wykonania i odbioru robót,</w:t>
      </w:r>
    </w:p>
    <w:p w:rsidR="00EC12BF" w:rsidRDefault="00EC12BF" w:rsidP="00014D0E">
      <w:pPr>
        <w:spacing w:line="276" w:lineRule="auto"/>
        <w:ind w:left="0" w:firstLine="0"/>
        <w:jc w:val="both"/>
        <w:rPr>
          <w:rFonts w:ascii="Arial" w:hAnsi="Arial" w:cs="Arial"/>
          <w:sz w:val="24"/>
          <w:szCs w:val="24"/>
        </w:rPr>
      </w:pPr>
      <w:r w:rsidRPr="00C21ED9">
        <w:rPr>
          <w:rFonts w:ascii="Arial" w:hAnsi="Arial" w:cs="Arial"/>
          <w:sz w:val="24"/>
          <w:szCs w:val="24"/>
        </w:rPr>
        <w:t xml:space="preserve"> − opóźnienia w przekazaniu terenu budowy z winy Zamawiającego;</w:t>
      </w:r>
    </w:p>
    <w:p w:rsidR="00C21ED9" w:rsidRDefault="00C21ED9" w:rsidP="00014D0E">
      <w:pPr>
        <w:pStyle w:val="Akapitzlist"/>
        <w:numPr>
          <w:ilvl w:val="0"/>
          <w:numId w:val="33"/>
        </w:numPr>
        <w:spacing w:line="276" w:lineRule="auto"/>
        <w:ind w:left="567" w:hanging="567"/>
        <w:jc w:val="both"/>
        <w:rPr>
          <w:rFonts w:ascii="Arial" w:hAnsi="Arial" w:cs="Arial"/>
          <w:sz w:val="24"/>
          <w:szCs w:val="24"/>
        </w:rPr>
      </w:pPr>
      <w:r w:rsidRPr="00C21ED9">
        <w:rPr>
          <w:rFonts w:ascii="Arial" w:hAnsi="Arial" w:cs="Arial"/>
          <w:sz w:val="24"/>
          <w:szCs w:val="24"/>
        </w:rPr>
        <w:t>odmowy lub wystąpienia opóźnień wydania przez organy administracji lub inne podmioty wymaganych decyzji, zezwoleń, uzgodnień z przyczyn niezawinionych przez Wykonawcę;</w:t>
      </w:r>
    </w:p>
    <w:p w:rsidR="00C21ED9" w:rsidRDefault="00C21ED9" w:rsidP="00014D0E">
      <w:pPr>
        <w:pStyle w:val="Akapitzlist"/>
        <w:numPr>
          <w:ilvl w:val="0"/>
          <w:numId w:val="33"/>
        </w:numPr>
        <w:spacing w:line="276" w:lineRule="auto"/>
        <w:ind w:left="567" w:hanging="567"/>
        <w:jc w:val="both"/>
        <w:rPr>
          <w:rFonts w:ascii="Arial" w:hAnsi="Arial" w:cs="Arial"/>
          <w:sz w:val="24"/>
          <w:szCs w:val="24"/>
        </w:rPr>
      </w:pPr>
      <w:r w:rsidRPr="00C21ED9">
        <w:rPr>
          <w:rFonts w:ascii="Arial" w:hAnsi="Arial" w:cs="Arial"/>
          <w:sz w:val="24"/>
          <w:szCs w:val="24"/>
        </w:rPr>
        <w:t>wystąpienia warunków atmosferycznych uniemożliwiających prowadzenie robót budowlanych, przeprowadzenie prób i sprawdzeń, dokonywanie odbiorów – fakt ten musi być potwierdzony przez inspektora nadzoru inwestorskiego;</w:t>
      </w:r>
    </w:p>
    <w:p w:rsidR="00C21ED9" w:rsidRDefault="00C21ED9" w:rsidP="00014D0E">
      <w:pPr>
        <w:pStyle w:val="Akapitzlist"/>
        <w:numPr>
          <w:ilvl w:val="0"/>
          <w:numId w:val="33"/>
        </w:numPr>
        <w:spacing w:line="276" w:lineRule="auto"/>
        <w:ind w:left="567" w:hanging="567"/>
        <w:jc w:val="both"/>
        <w:rPr>
          <w:rFonts w:ascii="Arial" w:hAnsi="Arial" w:cs="Arial"/>
          <w:sz w:val="24"/>
          <w:szCs w:val="24"/>
        </w:rPr>
      </w:pPr>
      <w:r w:rsidRPr="00C21ED9">
        <w:rPr>
          <w:rFonts w:ascii="Arial" w:hAnsi="Arial" w:cs="Arial"/>
          <w:sz w:val="24"/>
          <w:szCs w:val="24"/>
        </w:rPr>
        <w:t>działania siły wyższej (rozumianej jako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mającej bezpośredni wpływ na terminowość wykonywania przedmiotu umowy;</w:t>
      </w:r>
    </w:p>
    <w:p w:rsidR="00C21ED9" w:rsidRDefault="00C21ED9" w:rsidP="00014D0E">
      <w:pPr>
        <w:pStyle w:val="Akapitzlist"/>
        <w:numPr>
          <w:ilvl w:val="0"/>
          <w:numId w:val="33"/>
        </w:numPr>
        <w:spacing w:line="276" w:lineRule="auto"/>
        <w:ind w:left="567" w:hanging="567"/>
        <w:jc w:val="both"/>
        <w:rPr>
          <w:rFonts w:ascii="Arial" w:hAnsi="Arial" w:cs="Arial"/>
          <w:sz w:val="24"/>
          <w:szCs w:val="24"/>
        </w:rPr>
      </w:pPr>
      <w:r w:rsidRPr="00C21ED9">
        <w:rPr>
          <w:rFonts w:ascii="Arial" w:hAnsi="Arial" w:cs="Arial"/>
          <w:sz w:val="24"/>
          <w:szCs w:val="24"/>
        </w:rPr>
        <w:t>wystąpienia okoliczności, których Strony nie były w stanie przewidzieć, pomimo zachowania należytej staranności;</w:t>
      </w:r>
    </w:p>
    <w:p w:rsidR="00C21ED9" w:rsidRDefault="00C21ED9" w:rsidP="00014D0E">
      <w:pPr>
        <w:pStyle w:val="Akapitzlist"/>
        <w:numPr>
          <w:ilvl w:val="0"/>
          <w:numId w:val="33"/>
        </w:numPr>
        <w:spacing w:line="276" w:lineRule="auto"/>
        <w:ind w:left="567" w:hanging="567"/>
        <w:jc w:val="both"/>
        <w:rPr>
          <w:rFonts w:ascii="Arial" w:hAnsi="Arial" w:cs="Arial"/>
          <w:sz w:val="24"/>
          <w:szCs w:val="24"/>
        </w:rPr>
      </w:pPr>
      <w:r w:rsidRPr="00C21ED9">
        <w:rPr>
          <w:rFonts w:ascii="Arial" w:hAnsi="Arial" w:cs="Arial"/>
          <w:sz w:val="24"/>
          <w:szCs w:val="24"/>
        </w:rPr>
        <w:t>zmian spowodowanych nieprzewidzianymi w SWZ warunkami geologicznymi, archeologicznymi lub terenowymi, w szczególności jak niewypały i niewybuchy, wykopaliska archeologiczne;</w:t>
      </w:r>
    </w:p>
    <w:p w:rsidR="00C21ED9" w:rsidRDefault="00C21ED9" w:rsidP="00014D0E">
      <w:pPr>
        <w:pStyle w:val="Akapitzlist"/>
        <w:numPr>
          <w:ilvl w:val="0"/>
          <w:numId w:val="33"/>
        </w:numPr>
        <w:spacing w:line="276" w:lineRule="auto"/>
        <w:ind w:left="567" w:hanging="567"/>
        <w:jc w:val="both"/>
        <w:rPr>
          <w:rFonts w:ascii="Arial" w:hAnsi="Arial" w:cs="Arial"/>
          <w:sz w:val="24"/>
          <w:szCs w:val="24"/>
        </w:rPr>
      </w:pPr>
      <w:r w:rsidRPr="00C21ED9">
        <w:rPr>
          <w:rFonts w:ascii="Arial" w:hAnsi="Arial" w:cs="Arial"/>
          <w:sz w:val="24"/>
          <w:szCs w:val="24"/>
        </w:rPr>
        <w:t>odmiennych (ale istotnych dla realizacji) od przyjętych w opisie przedmiotu zamówienia warunków terenowych, w szczególności jak istnienie niezinwentaryzowanych lub błędnie zinwentaryzowanych obiektów budowlanych;</w:t>
      </w:r>
    </w:p>
    <w:p w:rsidR="00C21ED9" w:rsidRDefault="00C21ED9" w:rsidP="00014D0E">
      <w:pPr>
        <w:pStyle w:val="Akapitzlist"/>
        <w:numPr>
          <w:ilvl w:val="0"/>
          <w:numId w:val="33"/>
        </w:numPr>
        <w:spacing w:line="276" w:lineRule="auto"/>
        <w:ind w:left="567" w:hanging="567"/>
        <w:jc w:val="both"/>
        <w:rPr>
          <w:rFonts w:ascii="Arial" w:hAnsi="Arial" w:cs="Arial"/>
          <w:sz w:val="24"/>
          <w:szCs w:val="24"/>
        </w:rPr>
      </w:pPr>
      <w:r w:rsidRPr="00C21ED9">
        <w:rPr>
          <w:rFonts w:ascii="Arial" w:hAnsi="Arial" w:cs="Arial"/>
          <w:sz w:val="24"/>
          <w:szCs w:val="24"/>
        </w:rPr>
        <w:t>rezygnacji z realizacji części zamówienia lub rozszerzenia jego zakresu;</w:t>
      </w:r>
    </w:p>
    <w:p w:rsidR="00C21ED9" w:rsidRDefault="00C21ED9" w:rsidP="00014D0E">
      <w:pPr>
        <w:pStyle w:val="Akapitzlist"/>
        <w:numPr>
          <w:ilvl w:val="0"/>
          <w:numId w:val="33"/>
        </w:numPr>
        <w:spacing w:line="276" w:lineRule="auto"/>
        <w:ind w:left="567" w:hanging="567"/>
        <w:jc w:val="both"/>
        <w:rPr>
          <w:rFonts w:ascii="Arial" w:hAnsi="Arial" w:cs="Arial"/>
          <w:sz w:val="24"/>
          <w:szCs w:val="24"/>
        </w:rPr>
      </w:pPr>
      <w:r w:rsidRPr="00C21ED9">
        <w:rPr>
          <w:rFonts w:ascii="Arial" w:hAnsi="Arial" w:cs="Arial"/>
          <w:sz w:val="24"/>
          <w:szCs w:val="24"/>
        </w:rPr>
        <w:t>przerwy w realizacji zamówienia na skutek działań podmiotów</w:t>
      </w:r>
      <w:r w:rsidR="00014D0E">
        <w:rPr>
          <w:rFonts w:ascii="Arial" w:hAnsi="Arial" w:cs="Arial"/>
          <w:sz w:val="24"/>
          <w:szCs w:val="24"/>
        </w:rPr>
        <w:t xml:space="preserve"> trzecich – z </w:t>
      </w:r>
      <w:r w:rsidRPr="00C21ED9">
        <w:rPr>
          <w:rFonts w:ascii="Arial" w:hAnsi="Arial" w:cs="Arial"/>
          <w:sz w:val="24"/>
          <w:szCs w:val="24"/>
        </w:rPr>
        <w:t>przyczyn niezawinionych przez Wykonawcę;</w:t>
      </w:r>
    </w:p>
    <w:p w:rsidR="00C21ED9" w:rsidRDefault="00C21ED9" w:rsidP="00014D0E">
      <w:pPr>
        <w:pStyle w:val="Akapitzlist"/>
        <w:numPr>
          <w:ilvl w:val="0"/>
          <w:numId w:val="33"/>
        </w:numPr>
        <w:spacing w:line="276" w:lineRule="auto"/>
        <w:ind w:left="567" w:hanging="567"/>
        <w:jc w:val="both"/>
        <w:rPr>
          <w:rFonts w:ascii="Arial" w:hAnsi="Arial" w:cs="Arial"/>
          <w:sz w:val="24"/>
          <w:szCs w:val="24"/>
        </w:rPr>
      </w:pPr>
      <w:r w:rsidRPr="00C21ED9">
        <w:rPr>
          <w:rFonts w:ascii="Arial" w:hAnsi="Arial" w:cs="Arial"/>
          <w:sz w:val="24"/>
          <w:szCs w:val="24"/>
        </w:rPr>
        <w:t>wystąpienia zamówień dodatkowych, nie ujętych w zakresie podstawowym, bez których nie można wykonać prawidłowo zadania objętego umową</w:t>
      </w:r>
    </w:p>
    <w:p w:rsidR="00C21ED9" w:rsidRDefault="00C21ED9" w:rsidP="00014D0E">
      <w:pPr>
        <w:pStyle w:val="Akapitzlist"/>
        <w:numPr>
          <w:ilvl w:val="0"/>
          <w:numId w:val="32"/>
        </w:numPr>
        <w:spacing w:line="276" w:lineRule="auto"/>
        <w:ind w:left="567" w:hanging="567"/>
        <w:jc w:val="both"/>
        <w:rPr>
          <w:rFonts w:ascii="Arial" w:hAnsi="Arial" w:cs="Arial"/>
          <w:sz w:val="24"/>
          <w:szCs w:val="24"/>
        </w:rPr>
      </w:pPr>
      <w:r w:rsidRPr="00C21ED9">
        <w:rPr>
          <w:rFonts w:ascii="Arial" w:hAnsi="Arial" w:cs="Arial"/>
          <w:sz w:val="24"/>
          <w:szCs w:val="24"/>
        </w:rPr>
        <w:t>wystąpienia konieczności wprowadzenia zmian spowodowanych następującymi okolicznościami:</w:t>
      </w:r>
    </w:p>
    <w:p w:rsidR="00C21ED9" w:rsidRDefault="00C21ED9" w:rsidP="00014D0E">
      <w:pPr>
        <w:pStyle w:val="Akapitzlist"/>
        <w:numPr>
          <w:ilvl w:val="0"/>
          <w:numId w:val="34"/>
        </w:numPr>
        <w:spacing w:line="276" w:lineRule="auto"/>
        <w:ind w:left="567" w:hanging="567"/>
        <w:jc w:val="both"/>
        <w:rPr>
          <w:rFonts w:ascii="Arial" w:hAnsi="Arial" w:cs="Arial"/>
          <w:sz w:val="24"/>
          <w:szCs w:val="24"/>
        </w:rPr>
      </w:pPr>
      <w:r w:rsidRPr="00C21ED9">
        <w:rPr>
          <w:rFonts w:ascii="Arial" w:hAnsi="Arial" w:cs="Arial"/>
          <w:sz w:val="24"/>
          <w:szCs w:val="24"/>
        </w:rPr>
        <w:t>siła wyższa uniemożliwiająca wykon</w:t>
      </w:r>
      <w:r w:rsidR="00014D0E">
        <w:rPr>
          <w:rFonts w:ascii="Arial" w:hAnsi="Arial" w:cs="Arial"/>
          <w:sz w:val="24"/>
          <w:szCs w:val="24"/>
        </w:rPr>
        <w:t xml:space="preserve">anie przedmiotu umowy zgodnie </w:t>
      </w:r>
      <w:r w:rsidR="00014D0E" w:rsidRPr="001D4286">
        <w:rPr>
          <w:rFonts w:ascii="Arial" w:hAnsi="Arial" w:cs="Arial"/>
          <w:sz w:val="24"/>
          <w:szCs w:val="24"/>
        </w:rPr>
        <w:t>z</w:t>
      </w:r>
      <w:r w:rsidR="001D4286">
        <w:rPr>
          <w:rFonts w:ascii="Arial" w:hAnsi="Arial" w:cs="Arial"/>
          <w:sz w:val="24"/>
          <w:szCs w:val="24"/>
        </w:rPr>
        <w:t> </w:t>
      </w:r>
      <w:r w:rsidRPr="001D4286">
        <w:rPr>
          <w:rFonts w:ascii="Arial" w:hAnsi="Arial" w:cs="Arial"/>
          <w:sz w:val="24"/>
          <w:szCs w:val="24"/>
        </w:rPr>
        <w:t>dokumentacją</w:t>
      </w:r>
      <w:r w:rsidRPr="00C21ED9">
        <w:rPr>
          <w:rFonts w:ascii="Arial" w:hAnsi="Arial" w:cs="Arial"/>
          <w:sz w:val="24"/>
          <w:szCs w:val="24"/>
        </w:rPr>
        <w:t xml:space="preserve"> projektową;</w:t>
      </w:r>
    </w:p>
    <w:p w:rsidR="00C21ED9" w:rsidRDefault="00C21ED9" w:rsidP="00014D0E">
      <w:pPr>
        <w:pStyle w:val="Akapitzlist"/>
        <w:numPr>
          <w:ilvl w:val="0"/>
          <w:numId w:val="34"/>
        </w:numPr>
        <w:spacing w:line="276" w:lineRule="auto"/>
        <w:ind w:left="567" w:hanging="567"/>
        <w:jc w:val="both"/>
        <w:rPr>
          <w:rFonts w:ascii="Arial" w:hAnsi="Arial" w:cs="Arial"/>
          <w:sz w:val="24"/>
          <w:szCs w:val="24"/>
        </w:rPr>
      </w:pPr>
      <w:r w:rsidRPr="00C21ED9">
        <w:rPr>
          <w:rFonts w:ascii="Arial" w:hAnsi="Arial" w:cs="Arial"/>
          <w:sz w:val="24"/>
          <w:szCs w:val="24"/>
        </w:rPr>
        <w:t>wystąpienie w trakcie wykonywania przedmiotu umowy odkrycia, co do którego istnieje przypuszczenie, iż jest ono związane z zabytkiem lub uzasadnione będzie zawiadomienie konserwatora zabytków w celu dokonania oględzin odkrycia lub w razie potrzeby, zorganizowania badania archeologicznego;</w:t>
      </w:r>
    </w:p>
    <w:p w:rsidR="00C21ED9" w:rsidRDefault="00C21ED9" w:rsidP="00014D0E">
      <w:pPr>
        <w:pStyle w:val="Akapitzlist"/>
        <w:numPr>
          <w:ilvl w:val="0"/>
          <w:numId w:val="32"/>
        </w:numPr>
        <w:spacing w:line="276" w:lineRule="auto"/>
        <w:ind w:left="567" w:hanging="567"/>
        <w:jc w:val="both"/>
        <w:rPr>
          <w:rFonts w:ascii="Arial" w:hAnsi="Arial" w:cs="Arial"/>
          <w:sz w:val="24"/>
          <w:szCs w:val="24"/>
        </w:rPr>
      </w:pPr>
      <w:r w:rsidRPr="00C21ED9">
        <w:rPr>
          <w:rFonts w:ascii="Arial" w:hAnsi="Arial" w:cs="Arial"/>
          <w:sz w:val="24"/>
          <w:szCs w:val="24"/>
        </w:rPr>
        <w:t>wystąpienia konieczności wprowadzenia zmiany sposobu rozliczania umowy lub dokonywania płatności na rzecz Wykonawcy;</w:t>
      </w:r>
    </w:p>
    <w:p w:rsidR="00C21ED9" w:rsidRDefault="00C21ED9" w:rsidP="00014D0E">
      <w:pPr>
        <w:pStyle w:val="Akapitzlist"/>
        <w:numPr>
          <w:ilvl w:val="0"/>
          <w:numId w:val="32"/>
        </w:numPr>
        <w:spacing w:line="276" w:lineRule="auto"/>
        <w:ind w:left="567" w:hanging="567"/>
        <w:jc w:val="both"/>
        <w:rPr>
          <w:rFonts w:ascii="Arial" w:hAnsi="Arial" w:cs="Arial"/>
          <w:sz w:val="24"/>
          <w:szCs w:val="24"/>
        </w:rPr>
      </w:pPr>
      <w:r w:rsidRPr="00C21ED9">
        <w:rPr>
          <w:rFonts w:ascii="Arial" w:hAnsi="Arial" w:cs="Arial"/>
          <w:sz w:val="24"/>
          <w:szCs w:val="24"/>
        </w:rPr>
        <w:t>zmiany sposobu spełnienia świadczenia na skutek zmian technologicznych, spowodowanych w szczególności następującymi okolicznościami:</w:t>
      </w:r>
    </w:p>
    <w:p w:rsidR="00C21ED9" w:rsidRDefault="00C21ED9" w:rsidP="00014D0E">
      <w:pPr>
        <w:pStyle w:val="Akapitzlist"/>
        <w:numPr>
          <w:ilvl w:val="0"/>
          <w:numId w:val="35"/>
        </w:numPr>
        <w:spacing w:line="276" w:lineRule="auto"/>
        <w:ind w:left="567" w:hanging="567"/>
        <w:jc w:val="both"/>
        <w:rPr>
          <w:rFonts w:ascii="Arial" w:hAnsi="Arial" w:cs="Arial"/>
          <w:sz w:val="24"/>
          <w:szCs w:val="24"/>
        </w:rPr>
      </w:pPr>
      <w:r w:rsidRPr="00C21ED9">
        <w:rPr>
          <w:rFonts w:ascii="Arial" w:hAnsi="Arial" w:cs="Arial"/>
          <w:sz w:val="24"/>
          <w:szCs w:val="24"/>
        </w:rPr>
        <w:t xml:space="preserve">niedostępności na rynku materiałów lub urządzeń wskazanych w </w:t>
      </w:r>
      <w:proofErr w:type="spellStart"/>
      <w:r w:rsidRPr="00C21ED9">
        <w:rPr>
          <w:rFonts w:ascii="Arial" w:hAnsi="Arial" w:cs="Arial"/>
          <w:sz w:val="24"/>
          <w:szCs w:val="24"/>
        </w:rPr>
        <w:t>STWiORB</w:t>
      </w:r>
      <w:proofErr w:type="spellEnd"/>
      <w:r w:rsidRPr="00C21ED9">
        <w:rPr>
          <w:rFonts w:ascii="Arial" w:hAnsi="Arial" w:cs="Arial"/>
          <w:sz w:val="24"/>
          <w:szCs w:val="24"/>
        </w:rPr>
        <w:t xml:space="preserve"> spowodowanej wstrzymaniem, zaprzestaniem produkcji, dostaw lub wycofaniem z rynku tych materiałów lub urządzeń;</w:t>
      </w:r>
    </w:p>
    <w:p w:rsidR="00C21ED9" w:rsidRDefault="00C21ED9" w:rsidP="00014D0E">
      <w:pPr>
        <w:pStyle w:val="Akapitzlist"/>
        <w:numPr>
          <w:ilvl w:val="0"/>
          <w:numId w:val="35"/>
        </w:numPr>
        <w:spacing w:line="276" w:lineRule="auto"/>
        <w:ind w:left="567" w:hanging="567"/>
        <w:jc w:val="both"/>
        <w:rPr>
          <w:rFonts w:ascii="Arial" w:hAnsi="Arial" w:cs="Arial"/>
          <w:sz w:val="24"/>
          <w:szCs w:val="24"/>
        </w:rPr>
      </w:pPr>
      <w:r w:rsidRPr="00C21ED9">
        <w:rPr>
          <w:rFonts w:ascii="Arial" w:hAnsi="Arial" w:cs="Arial"/>
          <w:sz w:val="24"/>
          <w:szCs w:val="24"/>
        </w:rPr>
        <w:t>pojawieniem się na rynku materiałów</w:t>
      </w:r>
      <w:r w:rsidR="001D4286">
        <w:rPr>
          <w:rFonts w:ascii="Arial" w:hAnsi="Arial" w:cs="Arial"/>
          <w:sz w:val="24"/>
          <w:szCs w:val="24"/>
        </w:rPr>
        <w:t xml:space="preserve"> lub urządzeń nowszej generacji:</w:t>
      </w:r>
      <w:r w:rsidRPr="00C21ED9">
        <w:rPr>
          <w:rFonts w:ascii="Arial" w:hAnsi="Arial" w:cs="Arial"/>
          <w:sz w:val="24"/>
          <w:szCs w:val="24"/>
        </w:rPr>
        <w:t xml:space="preserve"> pozwalających na zaoszczędzenie kosztów realizacji przedmiotu umowy lub kosztów eksploatacji wykonanego przedmiotu umowy;</w:t>
      </w:r>
    </w:p>
    <w:p w:rsidR="00C21ED9" w:rsidRDefault="00C21ED9" w:rsidP="00014D0E">
      <w:pPr>
        <w:pStyle w:val="Akapitzlist"/>
        <w:numPr>
          <w:ilvl w:val="0"/>
          <w:numId w:val="35"/>
        </w:numPr>
        <w:spacing w:line="276" w:lineRule="auto"/>
        <w:ind w:left="567" w:hanging="567"/>
        <w:jc w:val="both"/>
        <w:rPr>
          <w:rFonts w:ascii="Arial" w:hAnsi="Arial" w:cs="Arial"/>
          <w:sz w:val="24"/>
          <w:szCs w:val="24"/>
        </w:rPr>
      </w:pPr>
      <w:r w:rsidRPr="00C21ED9">
        <w:rPr>
          <w:rFonts w:ascii="Arial" w:hAnsi="Arial" w:cs="Arial"/>
          <w:sz w:val="24"/>
          <w:szCs w:val="24"/>
        </w:rPr>
        <w:t xml:space="preserve">konieczności zrealizowania projektu przy zastosowaniu innych rozwiązań technicznych/technologicznych niż wskazane w </w:t>
      </w:r>
      <w:proofErr w:type="spellStart"/>
      <w:r w:rsidRPr="00C21ED9">
        <w:rPr>
          <w:rFonts w:ascii="Arial" w:hAnsi="Arial" w:cs="Arial"/>
          <w:sz w:val="24"/>
          <w:szCs w:val="24"/>
        </w:rPr>
        <w:t>STWiORB</w:t>
      </w:r>
      <w:proofErr w:type="spellEnd"/>
      <w:r w:rsidRPr="00C21ED9">
        <w:rPr>
          <w:rFonts w:ascii="Arial" w:hAnsi="Arial" w:cs="Arial"/>
          <w:sz w:val="24"/>
          <w:szCs w:val="24"/>
        </w:rPr>
        <w:t>, w sytuacji, gdyby zastosowanie przewidzianych rozwiązań groziło niewykonaniem lub wadliwym wykonaniem przedmiotu umowy lub powodujące poprawienie parametrów technicznych;</w:t>
      </w:r>
    </w:p>
    <w:p w:rsidR="00C21ED9" w:rsidRDefault="00C21ED9" w:rsidP="00014D0E">
      <w:pPr>
        <w:pStyle w:val="Akapitzlist"/>
        <w:numPr>
          <w:ilvl w:val="0"/>
          <w:numId w:val="32"/>
        </w:numPr>
        <w:spacing w:line="276" w:lineRule="auto"/>
        <w:ind w:left="567" w:hanging="567"/>
        <w:jc w:val="both"/>
        <w:rPr>
          <w:rFonts w:ascii="Arial" w:hAnsi="Arial" w:cs="Arial"/>
          <w:sz w:val="24"/>
          <w:szCs w:val="24"/>
        </w:rPr>
      </w:pPr>
      <w:r w:rsidRPr="00C21ED9">
        <w:rPr>
          <w:rFonts w:ascii="Arial" w:hAnsi="Arial" w:cs="Arial"/>
          <w:sz w:val="24"/>
          <w:szCs w:val="24"/>
        </w:rPr>
        <w:t>wystąpienia konieczności wprowadzenia zmian wysokości wynagrodzenia za przedmiot umowy w sytuacji:</w:t>
      </w:r>
    </w:p>
    <w:p w:rsidR="00C21ED9" w:rsidRDefault="00C21ED9" w:rsidP="00014D0E">
      <w:pPr>
        <w:pStyle w:val="Akapitzlist"/>
        <w:numPr>
          <w:ilvl w:val="0"/>
          <w:numId w:val="36"/>
        </w:numPr>
        <w:spacing w:line="276" w:lineRule="auto"/>
        <w:ind w:left="567" w:hanging="567"/>
        <w:jc w:val="both"/>
        <w:rPr>
          <w:rFonts w:ascii="Arial" w:hAnsi="Arial" w:cs="Arial"/>
          <w:sz w:val="24"/>
          <w:szCs w:val="24"/>
        </w:rPr>
      </w:pPr>
      <w:r w:rsidRPr="00C21ED9">
        <w:rPr>
          <w:rFonts w:ascii="Arial" w:hAnsi="Arial" w:cs="Arial"/>
          <w:sz w:val="24"/>
          <w:szCs w:val="24"/>
        </w:rPr>
        <w:t>rezygnacji przez Zamawiającego z realizacji części przedmiotu umowy. W takim przypadku wynagrodzenie Wykonawcy ulegnie odpowiednio zmniejszeniu, przy czym Zamawiający zapłaci za wszystkie spełnione świadczenia oraz udokumentowane koszty, które Wykonawca poniósł w związku z realizacją umowy, jednak nie mniej niż 5% wartości umowy;</w:t>
      </w:r>
    </w:p>
    <w:p w:rsidR="00C21ED9" w:rsidRDefault="00C21ED9" w:rsidP="00014D0E">
      <w:pPr>
        <w:pStyle w:val="Akapitzlist"/>
        <w:numPr>
          <w:ilvl w:val="0"/>
          <w:numId w:val="36"/>
        </w:numPr>
        <w:spacing w:line="276" w:lineRule="auto"/>
        <w:ind w:left="567" w:hanging="567"/>
        <w:jc w:val="both"/>
        <w:rPr>
          <w:rFonts w:ascii="Arial" w:hAnsi="Arial" w:cs="Arial"/>
          <w:sz w:val="24"/>
          <w:szCs w:val="24"/>
        </w:rPr>
      </w:pPr>
      <w:r w:rsidRPr="00C21ED9">
        <w:rPr>
          <w:rFonts w:ascii="Arial" w:hAnsi="Arial" w:cs="Arial"/>
          <w:sz w:val="24"/>
          <w:szCs w:val="24"/>
        </w:rPr>
        <w:t>wystąpienia robót zamiennych, w tym zmiany materiału budowlanego lub technologii. Zakres robót, przy którym to uczyniono, wyłączony zostanie spod wynagrodzenia ryczałtowego;</w:t>
      </w:r>
    </w:p>
    <w:p w:rsidR="001D272E" w:rsidRDefault="001D272E" w:rsidP="00014D0E">
      <w:pPr>
        <w:pStyle w:val="Akapitzlist"/>
        <w:numPr>
          <w:ilvl w:val="0"/>
          <w:numId w:val="36"/>
        </w:numPr>
        <w:spacing w:line="276" w:lineRule="auto"/>
        <w:ind w:left="567" w:hanging="567"/>
        <w:jc w:val="both"/>
        <w:rPr>
          <w:rFonts w:ascii="Arial" w:hAnsi="Arial" w:cs="Arial"/>
          <w:sz w:val="24"/>
          <w:szCs w:val="24"/>
        </w:rPr>
      </w:pPr>
      <w:r w:rsidRPr="001D272E">
        <w:rPr>
          <w:rFonts w:ascii="Arial" w:hAnsi="Arial" w:cs="Arial"/>
          <w:sz w:val="24"/>
          <w:szCs w:val="24"/>
        </w:rPr>
        <w:t>wykonania zamówień dodatkowych, nie ujętych w zakresie podstawowym, bez których nie można wykonać prawidłowo zadania objętego umową.</w:t>
      </w:r>
    </w:p>
    <w:p w:rsidR="001D272E" w:rsidRDefault="001D272E" w:rsidP="00014D0E">
      <w:pPr>
        <w:pStyle w:val="Akapitzlist"/>
        <w:numPr>
          <w:ilvl w:val="0"/>
          <w:numId w:val="31"/>
        </w:numPr>
        <w:spacing w:line="276" w:lineRule="auto"/>
        <w:ind w:left="567" w:hanging="567"/>
        <w:jc w:val="both"/>
        <w:rPr>
          <w:rFonts w:ascii="Arial" w:hAnsi="Arial" w:cs="Arial"/>
          <w:sz w:val="24"/>
          <w:szCs w:val="24"/>
        </w:rPr>
      </w:pPr>
      <w:r w:rsidRPr="001D272E">
        <w:rPr>
          <w:rFonts w:ascii="Arial" w:hAnsi="Arial" w:cs="Arial"/>
          <w:sz w:val="24"/>
          <w:szCs w:val="24"/>
        </w:rPr>
        <w:t>Zamawiający przewiduje możliwość zmiany umowy w innych przypadkach, jeżeli zmiana umowy byłaby dopuszczalna na podstawie obowiązujących przepisów prawa.</w:t>
      </w:r>
    </w:p>
    <w:p w:rsidR="001D272E" w:rsidRDefault="001D272E" w:rsidP="00014D0E">
      <w:pPr>
        <w:pStyle w:val="Akapitzlist"/>
        <w:numPr>
          <w:ilvl w:val="0"/>
          <w:numId w:val="31"/>
        </w:numPr>
        <w:spacing w:line="276" w:lineRule="auto"/>
        <w:ind w:left="567" w:hanging="567"/>
        <w:jc w:val="both"/>
        <w:rPr>
          <w:rFonts w:ascii="Arial" w:hAnsi="Arial" w:cs="Arial"/>
          <w:sz w:val="24"/>
          <w:szCs w:val="24"/>
        </w:rPr>
      </w:pPr>
      <w:r w:rsidRPr="001D272E">
        <w:rPr>
          <w:rFonts w:ascii="Arial" w:hAnsi="Arial" w:cs="Arial"/>
          <w:sz w:val="24"/>
          <w:szCs w:val="24"/>
        </w:rPr>
        <w:t>W przypadku każdej zmiany, o której mowa powyżej, po stronie wnoszącego propozycję zmian leży uzasadnienie okoliczności uzasadniającej dokonanie zmiany.</w:t>
      </w:r>
    </w:p>
    <w:p w:rsidR="001D272E" w:rsidRPr="001D272E" w:rsidRDefault="001D272E" w:rsidP="00014D0E">
      <w:pPr>
        <w:pStyle w:val="Akapitzlist"/>
        <w:numPr>
          <w:ilvl w:val="0"/>
          <w:numId w:val="31"/>
        </w:numPr>
        <w:spacing w:line="276" w:lineRule="auto"/>
        <w:ind w:left="567" w:hanging="567"/>
        <w:jc w:val="both"/>
        <w:rPr>
          <w:rFonts w:ascii="Arial" w:hAnsi="Arial" w:cs="Arial"/>
          <w:sz w:val="24"/>
          <w:szCs w:val="24"/>
        </w:rPr>
      </w:pPr>
      <w:r w:rsidRPr="001D272E">
        <w:rPr>
          <w:rFonts w:ascii="Arial" w:hAnsi="Arial" w:cs="Arial"/>
          <w:sz w:val="24"/>
          <w:szCs w:val="24"/>
        </w:rPr>
        <w:t>Zmiana danych związanych ze zmianami administracyjno-organizacyjno-prawnymi Stron umowy (np. zmiana numeru rachunku bankowego), zmiany danych teleadresowych, nie stanowi zmiany umowy i nie wymaga sporządzenia aneksu. Strony zobowiązane są do wzajemnego zawiadamiania o zaistniałych zmianach ich dotyczących, mających znaczenie dla realizacji umowy. Zawiadomienie winno być dokonanie niezwłocznie. Do czasu otrzymania zawiadomienia zmiana nie wywołuje skutku względem drugiej Strony</w:t>
      </w:r>
      <w:r>
        <w:t>.</w:t>
      </w:r>
    </w:p>
    <w:p w:rsidR="00014D0E" w:rsidRDefault="00014D0E">
      <w:pPr>
        <w:widowControl/>
        <w:autoSpaceDE/>
        <w:autoSpaceDN/>
        <w:adjustRightInd/>
        <w:spacing w:after="160" w:line="259" w:lineRule="auto"/>
        <w:ind w:left="0" w:firstLine="0"/>
        <w:rPr>
          <w:rFonts w:ascii="Arial" w:hAnsi="Arial" w:cs="Arial"/>
          <w:b/>
          <w:sz w:val="24"/>
          <w:szCs w:val="24"/>
        </w:rPr>
      </w:pPr>
    </w:p>
    <w:p w:rsidR="001D272E" w:rsidRPr="001D272E" w:rsidRDefault="001D272E" w:rsidP="00014D0E">
      <w:pPr>
        <w:spacing w:line="276" w:lineRule="auto"/>
        <w:jc w:val="center"/>
        <w:rPr>
          <w:rFonts w:ascii="Arial" w:hAnsi="Arial" w:cs="Arial"/>
          <w:b/>
          <w:sz w:val="24"/>
          <w:szCs w:val="24"/>
        </w:rPr>
      </w:pPr>
      <w:r w:rsidRPr="001D272E">
        <w:rPr>
          <w:rFonts w:ascii="Arial" w:hAnsi="Arial" w:cs="Arial"/>
          <w:b/>
          <w:sz w:val="24"/>
          <w:szCs w:val="24"/>
        </w:rPr>
        <w:t>§ 14</w:t>
      </w:r>
    </w:p>
    <w:p w:rsidR="001D272E" w:rsidRPr="001D272E" w:rsidRDefault="001D272E" w:rsidP="00014D0E">
      <w:pPr>
        <w:spacing w:line="276" w:lineRule="auto"/>
        <w:jc w:val="center"/>
        <w:rPr>
          <w:rFonts w:ascii="Arial" w:hAnsi="Arial" w:cs="Arial"/>
          <w:b/>
          <w:sz w:val="24"/>
          <w:szCs w:val="24"/>
        </w:rPr>
      </w:pPr>
      <w:r w:rsidRPr="001D272E">
        <w:rPr>
          <w:rFonts w:ascii="Arial" w:hAnsi="Arial" w:cs="Arial"/>
          <w:b/>
          <w:sz w:val="24"/>
          <w:szCs w:val="24"/>
        </w:rPr>
        <w:t>Ubezpieczenie przedmiotu umowy</w:t>
      </w:r>
    </w:p>
    <w:p w:rsidR="001D272E" w:rsidRDefault="001D272E" w:rsidP="00014D0E">
      <w:pPr>
        <w:spacing w:line="276" w:lineRule="auto"/>
        <w:jc w:val="both"/>
        <w:rPr>
          <w:rFonts w:ascii="Arial" w:hAnsi="Arial" w:cs="Arial"/>
          <w:sz w:val="24"/>
          <w:szCs w:val="24"/>
        </w:rPr>
      </w:pPr>
    </w:p>
    <w:p w:rsidR="001D272E" w:rsidRPr="006631A0" w:rsidRDefault="001D272E" w:rsidP="00014D0E">
      <w:pPr>
        <w:pStyle w:val="Akapitzlist"/>
        <w:numPr>
          <w:ilvl w:val="0"/>
          <w:numId w:val="37"/>
        </w:numPr>
        <w:spacing w:line="276" w:lineRule="auto"/>
        <w:ind w:left="567" w:hanging="567"/>
        <w:jc w:val="both"/>
        <w:rPr>
          <w:rFonts w:ascii="Arial" w:hAnsi="Arial" w:cs="Arial"/>
          <w:color w:val="000000" w:themeColor="text1"/>
          <w:sz w:val="24"/>
          <w:szCs w:val="24"/>
        </w:rPr>
      </w:pPr>
      <w:r w:rsidRPr="006631A0">
        <w:rPr>
          <w:rFonts w:ascii="Arial" w:hAnsi="Arial" w:cs="Arial"/>
          <w:color w:val="000000" w:themeColor="text1"/>
          <w:sz w:val="24"/>
          <w:szCs w:val="24"/>
        </w:rPr>
        <w:t>Wykonawca zobowiązuje się posiadać przez cały okres obowiązywania umowy ubezpieczenie odpowiedzialności cywilnej w zakresie prowadzonej działalności, z sumą ub</w:t>
      </w:r>
      <w:r w:rsidR="006631A0" w:rsidRPr="006631A0">
        <w:rPr>
          <w:rFonts w:ascii="Arial" w:hAnsi="Arial" w:cs="Arial"/>
          <w:color w:val="000000" w:themeColor="text1"/>
          <w:sz w:val="24"/>
          <w:szCs w:val="24"/>
        </w:rPr>
        <w:t>ezpieczenia nie mniejszą niż 150</w:t>
      </w:r>
      <w:r w:rsidRPr="006631A0">
        <w:rPr>
          <w:rFonts w:ascii="Arial" w:hAnsi="Arial" w:cs="Arial"/>
          <w:color w:val="000000" w:themeColor="text1"/>
          <w:sz w:val="24"/>
          <w:szCs w:val="24"/>
        </w:rPr>
        <w:t>.000</w:t>
      </w:r>
      <w:r w:rsidR="00934705" w:rsidRPr="006631A0">
        <w:rPr>
          <w:rFonts w:ascii="Arial" w:hAnsi="Arial" w:cs="Arial"/>
          <w:color w:val="000000" w:themeColor="text1"/>
          <w:sz w:val="24"/>
          <w:szCs w:val="24"/>
        </w:rPr>
        <w:t>,00</w:t>
      </w:r>
      <w:r w:rsidRPr="006631A0">
        <w:rPr>
          <w:rFonts w:ascii="Arial" w:hAnsi="Arial" w:cs="Arial"/>
          <w:color w:val="000000" w:themeColor="text1"/>
          <w:sz w:val="24"/>
          <w:szCs w:val="24"/>
        </w:rPr>
        <w:t xml:space="preserve"> zł (słownie: trzysta tysięcy zł 00/100) dla jednej i wszystkich szkód. </w:t>
      </w:r>
    </w:p>
    <w:p w:rsidR="001D272E" w:rsidRPr="006631A0" w:rsidRDefault="001D272E" w:rsidP="00014D0E">
      <w:pPr>
        <w:pStyle w:val="Akapitzlist"/>
        <w:numPr>
          <w:ilvl w:val="0"/>
          <w:numId w:val="37"/>
        </w:numPr>
        <w:spacing w:line="276" w:lineRule="auto"/>
        <w:ind w:left="567" w:hanging="567"/>
        <w:jc w:val="both"/>
        <w:rPr>
          <w:rFonts w:ascii="Arial" w:hAnsi="Arial" w:cs="Arial"/>
          <w:color w:val="000000" w:themeColor="text1"/>
          <w:sz w:val="24"/>
          <w:szCs w:val="24"/>
        </w:rPr>
      </w:pPr>
      <w:r w:rsidRPr="006631A0">
        <w:rPr>
          <w:rFonts w:ascii="Arial" w:hAnsi="Arial" w:cs="Arial"/>
          <w:color w:val="000000" w:themeColor="text1"/>
          <w:sz w:val="24"/>
          <w:szCs w:val="24"/>
        </w:rPr>
        <w:t xml:space="preserve">Wykonawca zobowiązany jest najpóźniej w dniu zawarcia umowy przedłożyć Zamawiającemu dowód zawarcia umowy ubezpieczenia, warunki odpowiedzialności ubezpieczyciela oraz dowód opłacenia składki. Dokumenty te stanowią załącznik do umowy. </w:t>
      </w:r>
    </w:p>
    <w:p w:rsidR="001D272E" w:rsidRPr="006631A0" w:rsidRDefault="001D272E" w:rsidP="00014D0E">
      <w:pPr>
        <w:pStyle w:val="Akapitzlist"/>
        <w:numPr>
          <w:ilvl w:val="0"/>
          <w:numId w:val="37"/>
        </w:numPr>
        <w:spacing w:line="276" w:lineRule="auto"/>
        <w:ind w:left="567" w:hanging="567"/>
        <w:jc w:val="both"/>
        <w:rPr>
          <w:rFonts w:ascii="Arial" w:hAnsi="Arial" w:cs="Arial"/>
          <w:color w:val="000000" w:themeColor="text1"/>
          <w:sz w:val="24"/>
          <w:szCs w:val="24"/>
        </w:rPr>
      </w:pPr>
      <w:r w:rsidRPr="006631A0">
        <w:rPr>
          <w:rFonts w:ascii="Arial" w:hAnsi="Arial" w:cs="Arial"/>
          <w:color w:val="000000" w:themeColor="text1"/>
          <w:sz w:val="24"/>
          <w:szCs w:val="24"/>
        </w:rPr>
        <w:t>Jeżeli okres ubezpieczenia będzie krótszy niż okres trwania umowy, Wykonawca zobowiązany jest do przedłużenia ubezpieczenia i przedłożenia Zamawiającemu dokumentów, o których mowa w ust. 2.</w:t>
      </w:r>
    </w:p>
    <w:p w:rsidR="001D272E" w:rsidRPr="006631A0" w:rsidRDefault="001D272E" w:rsidP="00014D0E">
      <w:pPr>
        <w:pStyle w:val="Akapitzlist"/>
        <w:numPr>
          <w:ilvl w:val="0"/>
          <w:numId w:val="37"/>
        </w:numPr>
        <w:spacing w:line="276" w:lineRule="auto"/>
        <w:ind w:left="567" w:hanging="567"/>
        <w:jc w:val="both"/>
        <w:rPr>
          <w:rFonts w:ascii="Arial" w:hAnsi="Arial" w:cs="Arial"/>
          <w:color w:val="000000" w:themeColor="text1"/>
          <w:sz w:val="24"/>
          <w:szCs w:val="24"/>
        </w:rPr>
      </w:pPr>
      <w:r w:rsidRPr="006631A0">
        <w:rPr>
          <w:rFonts w:ascii="Arial" w:hAnsi="Arial" w:cs="Arial"/>
          <w:color w:val="000000" w:themeColor="text1"/>
          <w:sz w:val="24"/>
          <w:szCs w:val="24"/>
        </w:rPr>
        <w:t>W przypadku niespełnienia ww. warunków Zamawiający wezwie Wykonawcę do zmiany zawartej umowy ubezpieczenia.</w:t>
      </w:r>
    </w:p>
    <w:p w:rsidR="001D272E" w:rsidRPr="006631A0" w:rsidRDefault="001D272E" w:rsidP="00014D0E">
      <w:pPr>
        <w:pStyle w:val="Akapitzlist"/>
        <w:numPr>
          <w:ilvl w:val="0"/>
          <w:numId w:val="37"/>
        </w:numPr>
        <w:spacing w:line="276" w:lineRule="auto"/>
        <w:ind w:left="567" w:hanging="567"/>
        <w:jc w:val="both"/>
        <w:rPr>
          <w:rFonts w:ascii="Arial" w:hAnsi="Arial" w:cs="Arial"/>
          <w:color w:val="000000" w:themeColor="text1"/>
          <w:sz w:val="24"/>
          <w:szCs w:val="24"/>
        </w:rPr>
      </w:pPr>
      <w:r w:rsidRPr="006631A0">
        <w:rPr>
          <w:rFonts w:ascii="Arial" w:hAnsi="Arial" w:cs="Arial"/>
          <w:color w:val="000000" w:themeColor="text1"/>
          <w:sz w:val="24"/>
          <w:szCs w:val="24"/>
        </w:rPr>
        <w:t>W przypadku ratalnego opłacania składek z tytułu ubezpieczenia wykonawca zobowiązuje się przedkładać Zamawiającemu, najpóźniej 2 dni po terminie płatności raty, potwierdzenie dokonania zapłaty składki zgodnie z umową ubezpieczenia.</w:t>
      </w:r>
    </w:p>
    <w:p w:rsidR="001D272E" w:rsidRPr="006631A0" w:rsidRDefault="001D272E" w:rsidP="00014D0E">
      <w:pPr>
        <w:pStyle w:val="Akapitzlist"/>
        <w:numPr>
          <w:ilvl w:val="0"/>
          <w:numId w:val="37"/>
        </w:numPr>
        <w:spacing w:line="276" w:lineRule="auto"/>
        <w:ind w:left="567" w:hanging="567"/>
        <w:jc w:val="both"/>
        <w:rPr>
          <w:rFonts w:ascii="Arial" w:hAnsi="Arial" w:cs="Arial"/>
          <w:color w:val="000000" w:themeColor="text1"/>
          <w:sz w:val="24"/>
          <w:szCs w:val="24"/>
        </w:rPr>
      </w:pPr>
      <w:r w:rsidRPr="006631A0">
        <w:rPr>
          <w:rFonts w:ascii="Arial" w:hAnsi="Arial" w:cs="Arial"/>
          <w:color w:val="000000" w:themeColor="text1"/>
          <w:sz w:val="24"/>
          <w:szCs w:val="24"/>
        </w:rPr>
        <w:t>Jeżeli Wykonawca nie przedstawi żądanej polisy i dokumentów ubezpieczeniowych, o których mowa w ust. 2, Zamawiający może zawrzeć umowę ubezpieczeniową, o której mowa w ust. 1, na koszt i ryzyko Wykonawcy wedle własne</w:t>
      </w:r>
      <w:r w:rsidR="00934705" w:rsidRPr="006631A0">
        <w:rPr>
          <w:rFonts w:ascii="Arial" w:hAnsi="Arial" w:cs="Arial"/>
          <w:color w:val="000000" w:themeColor="text1"/>
          <w:sz w:val="24"/>
          <w:szCs w:val="24"/>
        </w:rPr>
        <w:t>go</w:t>
      </w:r>
      <w:r w:rsidRPr="006631A0">
        <w:rPr>
          <w:rFonts w:ascii="Arial" w:hAnsi="Arial" w:cs="Arial"/>
          <w:color w:val="000000" w:themeColor="text1"/>
          <w:sz w:val="24"/>
          <w:szCs w:val="24"/>
        </w:rPr>
        <w:t xml:space="preserve"> wyboru, opłacając składkę ubezpieczeniową, którą następnie potrąci bez odrębnej zgody Wykonawcy z przysługującego wynagrodzenia Wykonawcy, na co Wykonawca wyraża zgodę.</w:t>
      </w:r>
    </w:p>
    <w:p w:rsidR="00FF02BD" w:rsidRPr="00883178" w:rsidRDefault="00FF02BD" w:rsidP="00014D0E">
      <w:pPr>
        <w:spacing w:line="276" w:lineRule="auto"/>
        <w:jc w:val="both"/>
        <w:rPr>
          <w:color w:val="FF0000"/>
        </w:rPr>
      </w:pPr>
    </w:p>
    <w:p w:rsidR="00FF02BD" w:rsidRPr="00FF02BD" w:rsidRDefault="00FF02BD" w:rsidP="00014D0E">
      <w:pPr>
        <w:spacing w:line="276" w:lineRule="auto"/>
        <w:jc w:val="center"/>
        <w:rPr>
          <w:rFonts w:ascii="Arial" w:hAnsi="Arial" w:cs="Arial"/>
          <w:b/>
          <w:sz w:val="24"/>
          <w:szCs w:val="24"/>
        </w:rPr>
      </w:pPr>
      <w:r w:rsidRPr="00FF02BD">
        <w:rPr>
          <w:rFonts w:ascii="Arial" w:hAnsi="Arial" w:cs="Arial"/>
          <w:b/>
          <w:sz w:val="24"/>
          <w:szCs w:val="24"/>
        </w:rPr>
        <w:t>§ 15</w:t>
      </w:r>
    </w:p>
    <w:p w:rsidR="00FF02BD" w:rsidRPr="00FF02BD" w:rsidRDefault="00FF02BD" w:rsidP="00014D0E">
      <w:pPr>
        <w:spacing w:line="276" w:lineRule="auto"/>
        <w:jc w:val="center"/>
        <w:rPr>
          <w:rFonts w:ascii="Arial" w:hAnsi="Arial" w:cs="Arial"/>
          <w:b/>
          <w:sz w:val="24"/>
          <w:szCs w:val="24"/>
        </w:rPr>
      </w:pPr>
      <w:r w:rsidRPr="00FF02BD">
        <w:rPr>
          <w:rFonts w:ascii="Arial" w:hAnsi="Arial" w:cs="Arial"/>
          <w:b/>
          <w:sz w:val="24"/>
          <w:szCs w:val="24"/>
        </w:rPr>
        <w:t>Komunikacja</w:t>
      </w:r>
    </w:p>
    <w:p w:rsidR="00FF02BD" w:rsidRDefault="00FF02BD" w:rsidP="00014D0E">
      <w:pPr>
        <w:spacing w:line="276" w:lineRule="auto"/>
        <w:jc w:val="both"/>
      </w:pPr>
    </w:p>
    <w:p w:rsidR="00FF02BD" w:rsidRDefault="00FF02BD" w:rsidP="00014D0E">
      <w:pPr>
        <w:pStyle w:val="Akapitzlist"/>
        <w:numPr>
          <w:ilvl w:val="0"/>
          <w:numId w:val="39"/>
        </w:numPr>
        <w:spacing w:line="276" w:lineRule="auto"/>
        <w:ind w:left="567" w:hanging="567"/>
        <w:jc w:val="both"/>
        <w:rPr>
          <w:rFonts w:ascii="Arial" w:hAnsi="Arial" w:cs="Arial"/>
          <w:sz w:val="24"/>
          <w:szCs w:val="24"/>
        </w:rPr>
      </w:pPr>
      <w:r w:rsidRPr="00FF02BD">
        <w:rPr>
          <w:rFonts w:ascii="Arial" w:hAnsi="Arial" w:cs="Arial"/>
          <w:sz w:val="24"/>
          <w:szCs w:val="24"/>
        </w:rPr>
        <w:t>Strony będą się porozumiewały w sprawach związanych z wykonywaniem umowy w zakresie robót budowlanych w sposób opisany poniżej.</w:t>
      </w:r>
    </w:p>
    <w:p w:rsidR="00FF02BD" w:rsidRDefault="00FF02BD" w:rsidP="00014D0E">
      <w:pPr>
        <w:pStyle w:val="Akapitzlist"/>
        <w:numPr>
          <w:ilvl w:val="0"/>
          <w:numId w:val="39"/>
        </w:numPr>
        <w:spacing w:line="276" w:lineRule="auto"/>
        <w:ind w:left="567" w:hanging="567"/>
        <w:jc w:val="both"/>
        <w:rPr>
          <w:rFonts w:ascii="Arial" w:hAnsi="Arial" w:cs="Arial"/>
          <w:sz w:val="24"/>
          <w:szCs w:val="24"/>
        </w:rPr>
      </w:pPr>
      <w:r w:rsidRPr="00FF02BD">
        <w:rPr>
          <w:rFonts w:ascii="Arial" w:hAnsi="Arial" w:cs="Arial"/>
          <w:sz w:val="24"/>
          <w:szCs w:val="24"/>
        </w:rPr>
        <w:t>Istotne dla realizacji umowy zgody i decyzje Zamawiającego wobec Wykonawcy będą dokonywane w formie pisemnej.</w:t>
      </w:r>
    </w:p>
    <w:p w:rsidR="00FF02BD" w:rsidRDefault="00FF02BD" w:rsidP="00014D0E">
      <w:pPr>
        <w:pStyle w:val="Akapitzlist"/>
        <w:numPr>
          <w:ilvl w:val="0"/>
          <w:numId w:val="39"/>
        </w:numPr>
        <w:spacing w:line="276" w:lineRule="auto"/>
        <w:ind w:left="567" w:hanging="567"/>
        <w:jc w:val="both"/>
        <w:rPr>
          <w:rFonts w:ascii="Arial" w:hAnsi="Arial" w:cs="Arial"/>
          <w:sz w:val="24"/>
          <w:szCs w:val="24"/>
        </w:rPr>
      </w:pPr>
      <w:r w:rsidRPr="00FF02BD">
        <w:rPr>
          <w:rFonts w:ascii="Arial" w:hAnsi="Arial" w:cs="Arial"/>
          <w:sz w:val="24"/>
          <w:szCs w:val="24"/>
        </w:rPr>
        <w:t>Wszelkie zawiadomienia, wezwania, korespondencja, dla swojej skuteczności, sporządzane będą w języku polskim i wysyłane pocztą, pocztą elektroniczną na następujące adresy:</w:t>
      </w:r>
    </w:p>
    <w:p w:rsidR="00014D0E" w:rsidRDefault="00FF02BD" w:rsidP="00014D0E">
      <w:pPr>
        <w:pStyle w:val="Akapitzlist"/>
        <w:numPr>
          <w:ilvl w:val="0"/>
          <w:numId w:val="49"/>
        </w:numPr>
        <w:spacing w:line="276" w:lineRule="auto"/>
        <w:ind w:left="567" w:hanging="425"/>
        <w:jc w:val="both"/>
        <w:rPr>
          <w:rFonts w:ascii="Arial" w:hAnsi="Arial" w:cs="Arial"/>
          <w:sz w:val="24"/>
          <w:szCs w:val="24"/>
        </w:rPr>
      </w:pPr>
      <w:r w:rsidRPr="00FF02BD">
        <w:rPr>
          <w:rFonts w:ascii="Arial" w:hAnsi="Arial" w:cs="Arial"/>
          <w:sz w:val="24"/>
          <w:szCs w:val="24"/>
        </w:rPr>
        <w:t>dla Zamawiającego: Urząd Gminy</w:t>
      </w:r>
      <w:r>
        <w:rPr>
          <w:rFonts w:ascii="Arial" w:hAnsi="Arial" w:cs="Arial"/>
          <w:sz w:val="24"/>
          <w:szCs w:val="24"/>
        </w:rPr>
        <w:t xml:space="preserve"> Olesno, ul. </w:t>
      </w:r>
      <w:proofErr w:type="spellStart"/>
      <w:r>
        <w:rPr>
          <w:rFonts w:ascii="Arial" w:hAnsi="Arial" w:cs="Arial"/>
          <w:sz w:val="24"/>
          <w:szCs w:val="24"/>
        </w:rPr>
        <w:t>Pieloka</w:t>
      </w:r>
      <w:proofErr w:type="spellEnd"/>
      <w:r>
        <w:rPr>
          <w:rFonts w:ascii="Arial" w:hAnsi="Arial" w:cs="Arial"/>
          <w:sz w:val="24"/>
          <w:szCs w:val="24"/>
        </w:rPr>
        <w:t xml:space="preserve"> 21, 46-300 Olesno </w:t>
      </w:r>
      <w:r w:rsidRPr="00FF02BD">
        <w:rPr>
          <w:rFonts w:ascii="Arial" w:hAnsi="Arial" w:cs="Arial"/>
          <w:sz w:val="24"/>
          <w:szCs w:val="24"/>
        </w:rPr>
        <w:t>,</w:t>
      </w:r>
      <w:r w:rsidR="00014D0E">
        <w:rPr>
          <w:rFonts w:ascii="Arial" w:hAnsi="Arial" w:cs="Arial"/>
          <w:sz w:val="24"/>
          <w:szCs w:val="24"/>
        </w:rPr>
        <w:t xml:space="preserve"> Krystian Wieczorek</w:t>
      </w:r>
      <w:r w:rsidRPr="00FF02BD">
        <w:rPr>
          <w:rFonts w:ascii="Arial" w:hAnsi="Arial" w:cs="Arial"/>
          <w:sz w:val="24"/>
          <w:szCs w:val="24"/>
        </w:rPr>
        <w:t xml:space="preserve"> nr tel.:</w:t>
      </w:r>
      <w:r w:rsidR="00014D0E">
        <w:rPr>
          <w:rFonts w:ascii="Arial" w:hAnsi="Arial" w:cs="Arial"/>
          <w:sz w:val="24"/>
          <w:szCs w:val="24"/>
        </w:rPr>
        <w:t xml:space="preserve"> 34 350 91 62</w:t>
      </w:r>
      <w:r w:rsidRPr="00FF02BD">
        <w:rPr>
          <w:rFonts w:ascii="Arial" w:hAnsi="Arial" w:cs="Arial"/>
          <w:sz w:val="24"/>
          <w:szCs w:val="24"/>
        </w:rPr>
        <w:t xml:space="preserve"> </w:t>
      </w:r>
      <w:r w:rsidR="00AB1CF6">
        <w:rPr>
          <w:rFonts w:ascii="Arial" w:hAnsi="Arial" w:cs="Arial"/>
          <w:sz w:val="24"/>
          <w:szCs w:val="24"/>
        </w:rPr>
        <w:t xml:space="preserve"> </w:t>
      </w:r>
      <w:r w:rsidRPr="00FF02BD">
        <w:rPr>
          <w:rFonts w:ascii="Arial" w:hAnsi="Arial" w:cs="Arial"/>
          <w:sz w:val="24"/>
          <w:szCs w:val="24"/>
        </w:rPr>
        <w:t xml:space="preserve">e-mail: </w:t>
      </w:r>
      <w:r w:rsidR="00014D0E">
        <w:rPr>
          <w:rFonts w:ascii="Arial" w:hAnsi="Arial" w:cs="Arial"/>
          <w:sz w:val="24"/>
          <w:szCs w:val="24"/>
        </w:rPr>
        <w:t>krystian.wieczorek@olesno.pl</w:t>
      </w:r>
    </w:p>
    <w:p w:rsidR="00FF02BD" w:rsidRDefault="00FF02BD" w:rsidP="00014D0E">
      <w:pPr>
        <w:pStyle w:val="Akapitzlist"/>
        <w:numPr>
          <w:ilvl w:val="0"/>
          <w:numId w:val="49"/>
        </w:numPr>
        <w:spacing w:line="276" w:lineRule="auto"/>
        <w:ind w:left="567" w:hanging="425"/>
        <w:jc w:val="both"/>
        <w:rPr>
          <w:rFonts w:ascii="Arial" w:hAnsi="Arial" w:cs="Arial"/>
          <w:sz w:val="24"/>
          <w:szCs w:val="24"/>
        </w:rPr>
      </w:pPr>
      <w:r w:rsidRPr="00FF02BD">
        <w:rPr>
          <w:rFonts w:ascii="Arial" w:hAnsi="Arial" w:cs="Arial"/>
          <w:sz w:val="24"/>
          <w:szCs w:val="24"/>
        </w:rPr>
        <w:t>dla Wykonawcy</w:t>
      </w:r>
      <w:r w:rsidRPr="006631A0">
        <w:rPr>
          <w:rFonts w:ascii="Arial" w:hAnsi="Arial" w:cs="Arial"/>
          <w:sz w:val="24"/>
          <w:szCs w:val="24"/>
        </w:rPr>
        <w:t>: ..............., nr tel. ......, e-mail: ......</w:t>
      </w:r>
      <w:r w:rsidRPr="00FF02BD">
        <w:rPr>
          <w:rFonts w:ascii="Arial" w:hAnsi="Arial" w:cs="Arial"/>
          <w:sz w:val="24"/>
          <w:szCs w:val="24"/>
        </w:rPr>
        <w:t xml:space="preserve"> (imię i nazwisko/nazwa, adres, nr telefonu, e-mail) </w:t>
      </w:r>
    </w:p>
    <w:p w:rsidR="00FF02BD" w:rsidRDefault="00FF02BD" w:rsidP="00014D0E">
      <w:pPr>
        <w:pStyle w:val="Akapitzlist"/>
        <w:numPr>
          <w:ilvl w:val="0"/>
          <w:numId w:val="39"/>
        </w:numPr>
        <w:spacing w:line="276" w:lineRule="auto"/>
        <w:ind w:left="567" w:hanging="567"/>
        <w:jc w:val="both"/>
        <w:rPr>
          <w:rFonts w:ascii="Arial" w:hAnsi="Arial" w:cs="Arial"/>
          <w:sz w:val="24"/>
          <w:szCs w:val="24"/>
        </w:rPr>
      </w:pPr>
      <w:r w:rsidRPr="00FF02BD">
        <w:rPr>
          <w:rFonts w:ascii="Arial" w:hAnsi="Arial" w:cs="Arial"/>
          <w:sz w:val="24"/>
          <w:szCs w:val="24"/>
        </w:rPr>
        <w:t>Doręczenie jest skuteczne, jeżeli zostało dokonane na adresy lub numery wskazane powyżej, z zastrzeżeniem ust. 5 poniżej.</w:t>
      </w:r>
    </w:p>
    <w:p w:rsidR="00FF02BD" w:rsidRPr="00FF02BD" w:rsidRDefault="00FF02BD" w:rsidP="00014D0E">
      <w:pPr>
        <w:pStyle w:val="Akapitzlist"/>
        <w:numPr>
          <w:ilvl w:val="0"/>
          <w:numId w:val="39"/>
        </w:numPr>
        <w:spacing w:line="276" w:lineRule="auto"/>
        <w:ind w:left="567" w:hanging="567"/>
        <w:jc w:val="both"/>
        <w:rPr>
          <w:rFonts w:ascii="Arial" w:hAnsi="Arial" w:cs="Arial"/>
          <w:sz w:val="24"/>
          <w:szCs w:val="24"/>
        </w:rPr>
      </w:pPr>
      <w:r w:rsidRPr="00FF02BD">
        <w:rPr>
          <w:rFonts w:ascii="Arial" w:hAnsi="Arial" w:cs="Arial"/>
          <w:sz w:val="24"/>
          <w:szCs w:val="24"/>
        </w:rPr>
        <w:t>Strony zobowiązują się do powiadamiania o zmianach nazw własnych, osób reprezentujących Strony, adresów, numerów telefonów, e-maila, a niewykonanie tego obowiązku powoduje, że doręczenia dokonane na adresy lub numery podane w ust. 3 są skuteczne.</w:t>
      </w:r>
    </w:p>
    <w:p w:rsidR="00FF02BD" w:rsidRPr="00B15EEE" w:rsidRDefault="00FF02BD" w:rsidP="00014D0E">
      <w:pPr>
        <w:spacing w:before="120" w:line="276" w:lineRule="auto"/>
        <w:jc w:val="center"/>
        <w:rPr>
          <w:rFonts w:ascii="Arial" w:hAnsi="Arial" w:cs="Arial"/>
          <w:b/>
          <w:sz w:val="24"/>
          <w:szCs w:val="24"/>
        </w:rPr>
      </w:pPr>
      <w:r w:rsidRPr="00B15EEE">
        <w:rPr>
          <w:rFonts w:ascii="Arial" w:hAnsi="Arial" w:cs="Arial"/>
          <w:b/>
          <w:sz w:val="24"/>
          <w:szCs w:val="24"/>
        </w:rPr>
        <w:sym w:font="Times New Roman" w:char="00A7"/>
      </w:r>
      <w:r w:rsidRPr="00B15EEE">
        <w:rPr>
          <w:rFonts w:ascii="Arial" w:hAnsi="Arial" w:cs="Arial"/>
          <w:b/>
          <w:sz w:val="24"/>
          <w:szCs w:val="24"/>
        </w:rPr>
        <w:t>20</w:t>
      </w:r>
    </w:p>
    <w:p w:rsidR="00FF02BD" w:rsidRPr="00B15EEE" w:rsidRDefault="00FF02BD" w:rsidP="00014D0E">
      <w:pPr>
        <w:suppressAutoHyphens/>
        <w:spacing w:line="276" w:lineRule="auto"/>
        <w:jc w:val="center"/>
        <w:rPr>
          <w:rFonts w:ascii="Arial" w:hAnsi="Arial" w:cs="Arial"/>
          <w:b/>
          <w:kern w:val="1"/>
          <w:sz w:val="24"/>
          <w:szCs w:val="24"/>
          <w:lang w:eastAsia="ar-SA"/>
        </w:rPr>
      </w:pPr>
      <w:r w:rsidRPr="00B15EEE">
        <w:rPr>
          <w:rFonts w:ascii="Arial" w:hAnsi="Arial" w:cs="Arial"/>
          <w:b/>
          <w:kern w:val="1"/>
          <w:sz w:val="24"/>
          <w:szCs w:val="24"/>
          <w:lang w:eastAsia="ar-SA"/>
        </w:rPr>
        <w:t>Klauzula RODO</w:t>
      </w:r>
    </w:p>
    <w:p w:rsidR="00FF02BD" w:rsidRPr="00B15EEE" w:rsidRDefault="00FF02BD" w:rsidP="00014D0E">
      <w:pPr>
        <w:spacing w:line="276" w:lineRule="auto"/>
        <w:ind w:left="567" w:hanging="567"/>
        <w:jc w:val="both"/>
        <w:rPr>
          <w:rFonts w:ascii="Arial" w:hAnsi="Arial" w:cs="Arial"/>
          <w:sz w:val="24"/>
          <w:szCs w:val="24"/>
        </w:rPr>
      </w:pPr>
      <w:r w:rsidRPr="00B15EEE">
        <w:rPr>
          <w:rFonts w:ascii="Arial" w:hAnsi="Arial" w:cs="Arial"/>
          <w:sz w:val="24"/>
          <w:szCs w:val="24"/>
        </w:rPr>
        <w:t>1.</w:t>
      </w:r>
      <w:r w:rsidRPr="00B15EEE">
        <w:rPr>
          <w:rFonts w:ascii="Arial" w:hAnsi="Arial" w:cs="Arial"/>
          <w:sz w:val="24"/>
          <w:szCs w:val="24"/>
        </w:rPr>
        <w:tab/>
        <w:t xml:space="preserve">Dane osobowe Stron pozyskane przez Strony </w:t>
      </w:r>
      <w:r w:rsidR="00B71D80">
        <w:rPr>
          <w:rFonts w:ascii="Arial" w:hAnsi="Arial" w:cs="Arial"/>
          <w:sz w:val="24"/>
          <w:szCs w:val="24"/>
        </w:rPr>
        <w:t>wzajemnie od siebie w związku z </w:t>
      </w:r>
      <w:r w:rsidRPr="00B15EEE">
        <w:rPr>
          <w:rFonts w:ascii="Arial" w:hAnsi="Arial" w:cs="Arial"/>
          <w:sz w:val="24"/>
          <w:szCs w:val="24"/>
        </w:rPr>
        <w:t>umową, przetwarzane będą wyłącznie na potrzeby realizacji umowy oraz chronione będą przed dostępem osób nieupoważnionyc</w:t>
      </w:r>
      <w:r w:rsidR="00B71D80">
        <w:rPr>
          <w:rFonts w:ascii="Arial" w:hAnsi="Arial" w:cs="Arial"/>
          <w:sz w:val="24"/>
          <w:szCs w:val="24"/>
        </w:rPr>
        <w:t>h – zgodnie z </w:t>
      </w:r>
      <w:r w:rsidRPr="00B15EEE">
        <w:rPr>
          <w:rFonts w:ascii="Arial" w:hAnsi="Arial" w:cs="Arial"/>
          <w:sz w:val="24"/>
          <w:szCs w:val="24"/>
        </w:rPr>
        <w:t>obowiązującymi przepisami o ochronie danych osobowych – Rozporządzeniem Parlamentu Europejskiego i Rady (UE) 2016/6</w:t>
      </w:r>
      <w:r w:rsidR="00B71D80">
        <w:rPr>
          <w:rFonts w:ascii="Arial" w:hAnsi="Arial" w:cs="Arial"/>
          <w:sz w:val="24"/>
          <w:szCs w:val="24"/>
        </w:rPr>
        <w:t>79 z dnia 27 kwietnia 2016 r. w </w:t>
      </w:r>
      <w:r w:rsidRPr="00B15EEE">
        <w:rPr>
          <w:rFonts w:ascii="Arial" w:hAnsi="Arial" w:cs="Arial"/>
          <w:sz w:val="24"/>
          <w:szCs w:val="24"/>
        </w:rPr>
        <w:t>sprawie ochrony osób fizycznych w związku z przetwarzaniem danych osobowych i w sprawie swobodnego przepływu takich danych oraz uchylenia dyrektywy 95/46/WE (ogólne rozporządzenie o ochronie danych/RODO) (Dz. U. UE. L. z 2016 r. Nr 119) oraz zgodnie z zapisami niniejszej umowy.</w:t>
      </w:r>
    </w:p>
    <w:p w:rsidR="00FF02BD" w:rsidRPr="00B15EEE" w:rsidRDefault="00FF02BD" w:rsidP="00014D0E">
      <w:pPr>
        <w:spacing w:line="276" w:lineRule="auto"/>
        <w:ind w:left="567" w:hanging="567"/>
        <w:jc w:val="both"/>
        <w:rPr>
          <w:rFonts w:ascii="Arial" w:hAnsi="Arial" w:cs="Arial"/>
          <w:sz w:val="24"/>
          <w:szCs w:val="24"/>
        </w:rPr>
      </w:pPr>
      <w:r w:rsidRPr="00B15EEE">
        <w:rPr>
          <w:rFonts w:ascii="Arial" w:hAnsi="Arial" w:cs="Arial"/>
          <w:sz w:val="24"/>
          <w:szCs w:val="24"/>
        </w:rPr>
        <w:t>2.</w:t>
      </w:r>
      <w:r w:rsidRPr="00B15EEE">
        <w:rPr>
          <w:rFonts w:ascii="Arial" w:hAnsi="Arial" w:cs="Arial"/>
          <w:sz w:val="24"/>
          <w:szCs w:val="24"/>
        </w:rPr>
        <w:tab/>
        <w:t>Wobec każdej z osób, których dane osobowe pozyskano na potrzeby realizacji umowy, zostanie zrealizowany obowiązek informacyjny, o którym mowa w art. 13 i 14 RODO.</w:t>
      </w:r>
    </w:p>
    <w:p w:rsidR="00FF02BD" w:rsidRPr="00B15EEE" w:rsidRDefault="00FF02BD" w:rsidP="00014D0E">
      <w:pPr>
        <w:spacing w:line="276" w:lineRule="auto"/>
        <w:ind w:left="567" w:hanging="567"/>
        <w:jc w:val="both"/>
        <w:rPr>
          <w:rFonts w:ascii="Arial" w:hAnsi="Arial" w:cs="Arial"/>
          <w:sz w:val="24"/>
          <w:szCs w:val="24"/>
        </w:rPr>
      </w:pPr>
      <w:r w:rsidRPr="00B15EEE">
        <w:rPr>
          <w:rFonts w:ascii="Arial" w:hAnsi="Arial" w:cs="Arial"/>
          <w:sz w:val="24"/>
          <w:szCs w:val="24"/>
        </w:rPr>
        <w:t>3.</w:t>
      </w:r>
      <w:r w:rsidRPr="00B15EEE">
        <w:rPr>
          <w:rFonts w:ascii="Arial" w:hAnsi="Arial" w:cs="Arial"/>
          <w:sz w:val="24"/>
          <w:szCs w:val="24"/>
        </w:rPr>
        <w:tab/>
        <w:t>Wykonawca zapewnia i gwarantuje, iż bezpośrednio po przekazaniu Inwestorowi danych osobowych osób wykonujących zadania w ramach umowy z ramienia Wykonawcy, wykona w imieniu Inwestora wobec tych osób obowiązek informacyjny wynikający z przepisu art. 14 RODO.</w:t>
      </w:r>
    </w:p>
    <w:p w:rsidR="00FF02BD" w:rsidRPr="00B15EEE" w:rsidRDefault="00FF02BD" w:rsidP="00014D0E">
      <w:pPr>
        <w:pStyle w:val="Bezodstpw"/>
        <w:tabs>
          <w:tab w:val="left" w:pos="284"/>
        </w:tabs>
        <w:spacing w:line="276" w:lineRule="auto"/>
        <w:jc w:val="both"/>
        <w:rPr>
          <w:rFonts w:ascii="Arial" w:hAnsi="Arial" w:cs="Arial"/>
          <w:b/>
          <w:sz w:val="24"/>
          <w:szCs w:val="24"/>
        </w:rPr>
      </w:pPr>
    </w:p>
    <w:p w:rsidR="00FF02BD" w:rsidRPr="00B15EEE" w:rsidRDefault="00FF02BD" w:rsidP="00014D0E">
      <w:pPr>
        <w:pStyle w:val="Bezodstpw"/>
        <w:tabs>
          <w:tab w:val="left" w:pos="284"/>
        </w:tabs>
        <w:spacing w:line="276" w:lineRule="auto"/>
        <w:jc w:val="center"/>
        <w:rPr>
          <w:rFonts w:ascii="Arial" w:hAnsi="Arial" w:cs="Arial"/>
          <w:b/>
          <w:sz w:val="24"/>
          <w:szCs w:val="24"/>
        </w:rPr>
      </w:pPr>
      <w:r w:rsidRPr="00B15EEE">
        <w:rPr>
          <w:rFonts w:ascii="Arial" w:hAnsi="Arial" w:cs="Arial"/>
          <w:b/>
          <w:sz w:val="24"/>
          <w:szCs w:val="24"/>
        </w:rPr>
        <w:t>§ 21</w:t>
      </w:r>
    </w:p>
    <w:p w:rsidR="00FF02BD" w:rsidRDefault="00FF02BD" w:rsidP="00014D0E">
      <w:pPr>
        <w:pStyle w:val="Bezodstpw"/>
        <w:tabs>
          <w:tab w:val="left" w:pos="284"/>
        </w:tabs>
        <w:spacing w:line="276" w:lineRule="auto"/>
        <w:jc w:val="center"/>
        <w:rPr>
          <w:rFonts w:ascii="Arial" w:hAnsi="Arial" w:cs="Arial"/>
          <w:b/>
          <w:sz w:val="24"/>
          <w:szCs w:val="24"/>
        </w:rPr>
      </w:pPr>
      <w:r w:rsidRPr="00B15EEE">
        <w:rPr>
          <w:rFonts w:ascii="Arial" w:hAnsi="Arial" w:cs="Arial"/>
          <w:b/>
          <w:sz w:val="24"/>
          <w:szCs w:val="24"/>
        </w:rPr>
        <w:t>Postanowienia końcowe</w:t>
      </w:r>
    </w:p>
    <w:p w:rsidR="00B15EEE" w:rsidRPr="00B15EEE" w:rsidRDefault="00B15EEE" w:rsidP="00014D0E">
      <w:pPr>
        <w:pStyle w:val="Bezodstpw"/>
        <w:tabs>
          <w:tab w:val="left" w:pos="284"/>
        </w:tabs>
        <w:spacing w:line="276" w:lineRule="auto"/>
        <w:jc w:val="both"/>
        <w:rPr>
          <w:rFonts w:ascii="Arial" w:hAnsi="Arial" w:cs="Arial"/>
          <w:b/>
          <w:sz w:val="24"/>
          <w:szCs w:val="24"/>
        </w:rPr>
      </w:pPr>
    </w:p>
    <w:p w:rsidR="00FF02BD" w:rsidRDefault="00FF02BD" w:rsidP="00014D0E">
      <w:pPr>
        <w:pStyle w:val="Akapitzlist"/>
        <w:numPr>
          <w:ilvl w:val="0"/>
          <w:numId w:val="40"/>
        </w:numPr>
        <w:spacing w:line="276" w:lineRule="auto"/>
        <w:ind w:left="567" w:hanging="567"/>
        <w:jc w:val="both"/>
        <w:rPr>
          <w:rFonts w:ascii="Arial" w:hAnsi="Arial" w:cs="Arial"/>
          <w:sz w:val="24"/>
          <w:szCs w:val="24"/>
        </w:rPr>
      </w:pPr>
      <w:r w:rsidRPr="00B15EEE">
        <w:rPr>
          <w:rFonts w:ascii="Arial" w:hAnsi="Arial" w:cs="Arial"/>
          <w:sz w:val="24"/>
          <w:szCs w:val="24"/>
        </w:rPr>
        <w:t>Ewentualne spory rozstrzygane będą w drodze porozumienia, a w przypadku braku porozumienia przez sąd powszechny właściwy ze względu na siedzibę Inwestora.</w:t>
      </w:r>
    </w:p>
    <w:p w:rsidR="00FF02BD" w:rsidRDefault="00FF02BD" w:rsidP="00014D0E">
      <w:pPr>
        <w:pStyle w:val="Akapitzlist"/>
        <w:numPr>
          <w:ilvl w:val="0"/>
          <w:numId w:val="40"/>
        </w:numPr>
        <w:spacing w:line="276" w:lineRule="auto"/>
        <w:ind w:left="567" w:hanging="567"/>
        <w:jc w:val="both"/>
        <w:rPr>
          <w:rFonts w:ascii="Arial" w:hAnsi="Arial" w:cs="Arial"/>
          <w:sz w:val="24"/>
          <w:szCs w:val="24"/>
        </w:rPr>
      </w:pPr>
      <w:r w:rsidRPr="00B15EEE">
        <w:rPr>
          <w:rFonts w:ascii="Arial" w:hAnsi="Arial" w:cs="Arial"/>
          <w:sz w:val="24"/>
          <w:szCs w:val="24"/>
        </w:rPr>
        <w:t>Spory w relacjach z Wykonawcą o roszcze</w:t>
      </w:r>
      <w:r w:rsidR="00B71D80">
        <w:rPr>
          <w:rFonts w:ascii="Arial" w:hAnsi="Arial" w:cs="Arial"/>
          <w:sz w:val="24"/>
          <w:szCs w:val="24"/>
        </w:rPr>
        <w:t>nia cywilnoprawne w sprawach, w </w:t>
      </w:r>
      <w:r w:rsidRPr="00B15EEE">
        <w:rPr>
          <w:rFonts w:ascii="Arial" w:hAnsi="Arial" w:cs="Arial"/>
          <w:sz w:val="24"/>
          <w:szCs w:val="24"/>
        </w:rPr>
        <w:t>których zawarcie ugody jest dopuszczalne, zostaną poddane mediacjom lub innemu polubownemu rozwiązaniu sporu przed Sądem Polubownym przy Prokuratorii Generalnej Rzeczypospolitej Polskiej, wybranym mediatorem albo osobą prowadzącą inne polubowne rozwiązanie sporu.</w:t>
      </w:r>
    </w:p>
    <w:p w:rsidR="00FF02BD" w:rsidRPr="00B15EEE" w:rsidRDefault="00FF02BD" w:rsidP="00014D0E">
      <w:pPr>
        <w:pStyle w:val="Akapitzlist"/>
        <w:numPr>
          <w:ilvl w:val="0"/>
          <w:numId w:val="40"/>
        </w:numPr>
        <w:spacing w:line="276" w:lineRule="auto"/>
        <w:ind w:left="567" w:hanging="567"/>
        <w:jc w:val="both"/>
        <w:rPr>
          <w:rFonts w:ascii="Arial" w:hAnsi="Arial" w:cs="Arial"/>
          <w:sz w:val="24"/>
          <w:szCs w:val="24"/>
        </w:rPr>
      </w:pPr>
      <w:r w:rsidRPr="00B15EEE">
        <w:rPr>
          <w:rFonts w:ascii="Arial" w:hAnsi="Arial" w:cs="Arial"/>
          <w:sz w:val="24"/>
          <w:szCs w:val="24"/>
        </w:rPr>
        <w:t xml:space="preserve">Niniejszą umowę wraz z załącznikami sporządzono w </w:t>
      </w:r>
      <w:r w:rsidR="00934705">
        <w:rPr>
          <w:rFonts w:ascii="Arial" w:hAnsi="Arial" w:cs="Arial"/>
          <w:sz w:val="24"/>
          <w:szCs w:val="24"/>
        </w:rPr>
        <w:t xml:space="preserve">trzech </w:t>
      </w:r>
      <w:r w:rsidRPr="00B15EEE">
        <w:rPr>
          <w:rFonts w:ascii="Arial" w:hAnsi="Arial" w:cs="Arial"/>
          <w:sz w:val="24"/>
          <w:szCs w:val="24"/>
        </w:rPr>
        <w:t>j</w:t>
      </w:r>
      <w:r w:rsidR="00934705">
        <w:rPr>
          <w:rFonts w:ascii="Arial" w:hAnsi="Arial" w:cs="Arial"/>
          <w:sz w:val="24"/>
          <w:szCs w:val="24"/>
        </w:rPr>
        <w:t>ednobrzmiących egzemplarzach, dwa dla Inwestora i jeden</w:t>
      </w:r>
      <w:r w:rsidRPr="00B15EEE">
        <w:rPr>
          <w:rFonts w:ascii="Arial" w:hAnsi="Arial" w:cs="Arial"/>
          <w:sz w:val="24"/>
          <w:szCs w:val="24"/>
        </w:rPr>
        <w:t xml:space="preserve"> dla</w:t>
      </w:r>
      <w:r w:rsidR="00934705">
        <w:rPr>
          <w:rFonts w:ascii="Arial" w:hAnsi="Arial" w:cs="Arial"/>
          <w:sz w:val="24"/>
          <w:szCs w:val="24"/>
        </w:rPr>
        <w:t xml:space="preserve"> Wykonawcy</w:t>
      </w:r>
      <w:r w:rsidRPr="00B15EEE">
        <w:rPr>
          <w:rFonts w:ascii="Arial" w:hAnsi="Arial" w:cs="Arial"/>
          <w:sz w:val="24"/>
          <w:szCs w:val="24"/>
        </w:rPr>
        <w:t>.</w:t>
      </w:r>
    </w:p>
    <w:p w:rsidR="00FF02BD" w:rsidRPr="00B15EEE" w:rsidRDefault="00FF02BD" w:rsidP="00014D0E">
      <w:pPr>
        <w:spacing w:line="276" w:lineRule="auto"/>
        <w:ind w:left="567" w:hanging="567"/>
        <w:jc w:val="both"/>
        <w:rPr>
          <w:rFonts w:ascii="Arial" w:hAnsi="Arial" w:cs="Arial"/>
          <w:sz w:val="24"/>
          <w:szCs w:val="24"/>
        </w:rPr>
      </w:pPr>
      <w:r w:rsidRPr="00B15EEE">
        <w:rPr>
          <w:rFonts w:ascii="Arial" w:hAnsi="Arial" w:cs="Arial"/>
          <w:sz w:val="24"/>
          <w:szCs w:val="24"/>
        </w:rPr>
        <w:t>4.</w:t>
      </w:r>
      <w:r w:rsidRPr="00B15EEE">
        <w:rPr>
          <w:rFonts w:ascii="Arial" w:hAnsi="Arial" w:cs="Arial"/>
          <w:sz w:val="24"/>
          <w:szCs w:val="24"/>
        </w:rPr>
        <w:tab/>
        <w:t>Załączniki do niniejszej Umowy stanowią jej integralną część:</w:t>
      </w:r>
    </w:p>
    <w:p w:rsidR="00FF02BD" w:rsidRPr="00B15EEE" w:rsidRDefault="00FF02BD" w:rsidP="00014D0E">
      <w:pPr>
        <w:pStyle w:val="Bezodstpw"/>
        <w:numPr>
          <w:ilvl w:val="0"/>
          <w:numId w:val="38"/>
        </w:numPr>
        <w:tabs>
          <w:tab w:val="left" w:pos="284"/>
        </w:tabs>
        <w:spacing w:line="276" w:lineRule="auto"/>
        <w:ind w:left="567" w:hanging="567"/>
        <w:jc w:val="both"/>
        <w:rPr>
          <w:rFonts w:ascii="Arial" w:hAnsi="Arial" w:cs="Arial"/>
          <w:sz w:val="24"/>
          <w:szCs w:val="24"/>
        </w:rPr>
      </w:pPr>
      <w:r w:rsidRPr="00B15EEE">
        <w:rPr>
          <w:rFonts w:ascii="Arial" w:hAnsi="Arial" w:cs="Arial"/>
          <w:sz w:val="24"/>
          <w:szCs w:val="24"/>
        </w:rPr>
        <w:t>Oferta.</w:t>
      </w:r>
    </w:p>
    <w:p w:rsidR="00FF02BD" w:rsidRPr="00B15EEE" w:rsidRDefault="00FF02BD" w:rsidP="00014D0E">
      <w:pPr>
        <w:pStyle w:val="Bezodstpw"/>
        <w:numPr>
          <w:ilvl w:val="0"/>
          <w:numId w:val="38"/>
        </w:numPr>
        <w:tabs>
          <w:tab w:val="left" w:pos="284"/>
        </w:tabs>
        <w:spacing w:line="276" w:lineRule="auto"/>
        <w:ind w:left="567" w:hanging="567"/>
        <w:jc w:val="both"/>
        <w:rPr>
          <w:rFonts w:ascii="Arial" w:hAnsi="Arial" w:cs="Arial"/>
          <w:sz w:val="24"/>
          <w:szCs w:val="24"/>
        </w:rPr>
      </w:pPr>
      <w:r w:rsidRPr="00B15EEE">
        <w:rPr>
          <w:rFonts w:ascii="Arial" w:hAnsi="Arial" w:cs="Arial"/>
          <w:sz w:val="24"/>
          <w:szCs w:val="24"/>
        </w:rPr>
        <w:t>Karta gwarancyjna.</w:t>
      </w:r>
    </w:p>
    <w:p w:rsidR="00FF02BD" w:rsidRPr="00B15EEE" w:rsidRDefault="00FF02BD" w:rsidP="00014D0E">
      <w:pPr>
        <w:pStyle w:val="Bezodstpw"/>
        <w:tabs>
          <w:tab w:val="left" w:pos="284"/>
        </w:tabs>
        <w:spacing w:line="276" w:lineRule="auto"/>
        <w:jc w:val="both"/>
        <w:rPr>
          <w:rFonts w:ascii="Arial" w:hAnsi="Arial" w:cs="Arial"/>
          <w:sz w:val="24"/>
          <w:szCs w:val="24"/>
        </w:rPr>
      </w:pPr>
    </w:p>
    <w:p w:rsidR="00FF02BD" w:rsidRDefault="00FF02BD" w:rsidP="00014D0E">
      <w:pPr>
        <w:pStyle w:val="Bezodstpw"/>
        <w:tabs>
          <w:tab w:val="left" w:pos="284"/>
        </w:tabs>
        <w:spacing w:line="276" w:lineRule="auto"/>
        <w:jc w:val="both"/>
        <w:rPr>
          <w:rFonts w:ascii="Arial" w:hAnsi="Arial" w:cs="Arial"/>
          <w:sz w:val="24"/>
          <w:szCs w:val="24"/>
        </w:rPr>
      </w:pPr>
      <w:r w:rsidRPr="00B15EEE">
        <w:rPr>
          <w:rFonts w:ascii="Arial" w:hAnsi="Arial" w:cs="Arial"/>
          <w:sz w:val="24"/>
          <w:szCs w:val="24"/>
        </w:rPr>
        <w:t>Inwestor</w:t>
      </w:r>
      <w:r w:rsidRPr="00B15EEE">
        <w:rPr>
          <w:rFonts w:ascii="Arial" w:hAnsi="Arial" w:cs="Arial"/>
          <w:sz w:val="24"/>
          <w:szCs w:val="24"/>
        </w:rPr>
        <w:tab/>
      </w:r>
      <w:r w:rsidRPr="00B15EEE">
        <w:rPr>
          <w:rFonts w:ascii="Arial" w:hAnsi="Arial" w:cs="Arial"/>
          <w:sz w:val="24"/>
          <w:szCs w:val="24"/>
        </w:rPr>
        <w:tab/>
      </w:r>
      <w:r w:rsidRPr="00B15EEE">
        <w:rPr>
          <w:rFonts w:ascii="Arial" w:hAnsi="Arial" w:cs="Arial"/>
          <w:sz w:val="24"/>
          <w:szCs w:val="24"/>
        </w:rPr>
        <w:tab/>
      </w:r>
      <w:r w:rsidRPr="00B15EEE">
        <w:rPr>
          <w:rFonts w:ascii="Arial" w:hAnsi="Arial" w:cs="Arial"/>
          <w:sz w:val="24"/>
          <w:szCs w:val="24"/>
        </w:rPr>
        <w:tab/>
      </w:r>
      <w:r w:rsidRPr="00B15EEE">
        <w:rPr>
          <w:rFonts w:ascii="Arial" w:hAnsi="Arial" w:cs="Arial"/>
          <w:sz w:val="24"/>
          <w:szCs w:val="24"/>
        </w:rPr>
        <w:tab/>
      </w:r>
      <w:r w:rsidRPr="00B15EEE">
        <w:rPr>
          <w:rFonts w:ascii="Arial" w:hAnsi="Arial" w:cs="Arial"/>
          <w:sz w:val="24"/>
          <w:szCs w:val="24"/>
        </w:rPr>
        <w:tab/>
      </w:r>
      <w:r w:rsidRPr="00B15EEE">
        <w:rPr>
          <w:rFonts w:ascii="Arial" w:hAnsi="Arial" w:cs="Arial"/>
          <w:sz w:val="24"/>
          <w:szCs w:val="24"/>
        </w:rPr>
        <w:tab/>
      </w:r>
      <w:r w:rsidRPr="00B15EEE">
        <w:rPr>
          <w:rFonts w:ascii="Arial" w:hAnsi="Arial" w:cs="Arial"/>
          <w:sz w:val="24"/>
          <w:szCs w:val="24"/>
        </w:rPr>
        <w:tab/>
      </w:r>
      <w:r w:rsidRPr="00B15EEE">
        <w:rPr>
          <w:rFonts w:ascii="Arial" w:hAnsi="Arial" w:cs="Arial"/>
          <w:sz w:val="24"/>
          <w:szCs w:val="24"/>
        </w:rPr>
        <w:tab/>
        <w:t>Wykonawca</w:t>
      </w:r>
    </w:p>
    <w:p w:rsidR="00D551EB" w:rsidRDefault="00D551EB" w:rsidP="00014D0E">
      <w:pPr>
        <w:pStyle w:val="Bezodstpw"/>
        <w:tabs>
          <w:tab w:val="left" w:pos="284"/>
        </w:tabs>
        <w:spacing w:line="276" w:lineRule="auto"/>
        <w:jc w:val="both"/>
        <w:rPr>
          <w:rFonts w:ascii="Arial" w:hAnsi="Arial" w:cs="Arial"/>
          <w:sz w:val="24"/>
          <w:szCs w:val="24"/>
        </w:rPr>
      </w:pPr>
    </w:p>
    <w:p w:rsidR="00D551EB" w:rsidRDefault="00D551EB" w:rsidP="00014D0E">
      <w:pPr>
        <w:pStyle w:val="Bezodstpw"/>
        <w:tabs>
          <w:tab w:val="left" w:pos="284"/>
        </w:tabs>
        <w:spacing w:line="276" w:lineRule="auto"/>
        <w:jc w:val="both"/>
        <w:rPr>
          <w:rFonts w:ascii="Arial" w:hAnsi="Arial" w:cs="Arial"/>
          <w:sz w:val="24"/>
          <w:szCs w:val="24"/>
        </w:rPr>
      </w:pPr>
    </w:p>
    <w:p w:rsidR="00A841EA" w:rsidRDefault="00A841EA" w:rsidP="00014D0E">
      <w:pPr>
        <w:pStyle w:val="Bezodstpw"/>
        <w:tabs>
          <w:tab w:val="left" w:pos="284"/>
        </w:tabs>
        <w:spacing w:line="276" w:lineRule="auto"/>
        <w:jc w:val="both"/>
        <w:rPr>
          <w:rFonts w:ascii="Arial" w:hAnsi="Arial" w:cs="Arial"/>
          <w:sz w:val="24"/>
          <w:szCs w:val="24"/>
        </w:rPr>
      </w:pPr>
    </w:p>
    <w:p w:rsidR="00A841EA" w:rsidRDefault="00A841EA" w:rsidP="00014D0E">
      <w:pPr>
        <w:pStyle w:val="Bezodstpw"/>
        <w:tabs>
          <w:tab w:val="left" w:pos="284"/>
        </w:tabs>
        <w:spacing w:line="276" w:lineRule="auto"/>
        <w:jc w:val="both"/>
        <w:rPr>
          <w:rFonts w:ascii="Arial" w:hAnsi="Arial" w:cs="Arial"/>
          <w:sz w:val="24"/>
          <w:szCs w:val="24"/>
        </w:rPr>
      </w:pPr>
    </w:p>
    <w:p w:rsidR="00A841EA" w:rsidRDefault="00A841EA" w:rsidP="00014D0E">
      <w:pPr>
        <w:pStyle w:val="Bezodstpw"/>
        <w:tabs>
          <w:tab w:val="left" w:pos="284"/>
        </w:tabs>
        <w:spacing w:line="276" w:lineRule="auto"/>
        <w:jc w:val="both"/>
        <w:rPr>
          <w:rFonts w:ascii="Arial" w:hAnsi="Arial" w:cs="Arial"/>
          <w:sz w:val="24"/>
          <w:szCs w:val="24"/>
        </w:rPr>
      </w:pPr>
    </w:p>
    <w:p w:rsidR="00A841EA" w:rsidRDefault="00A841EA" w:rsidP="00014D0E">
      <w:pPr>
        <w:pStyle w:val="Bezodstpw"/>
        <w:tabs>
          <w:tab w:val="left" w:pos="284"/>
        </w:tabs>
        <w:spacing w:line="276" w:lineRule="auto"/>
        <w:jc w:val="both"/>
        <w:rPr>
          <w:rFonts w:ascii="Arial" w:hAnsi="Arial" w:cs="Arial"/>
          <w:sz w:val="24"/>
          <w:szCs w:val="24"/>
        </w:rPr>
      </w:pPr>
    </w:p>
    <w:p w:rsidR="00A841EA" w:rsidRDefault="00A841EA" w:rsidP="00014D0E">
      <w:pPr>
        <w:pStyle w:val="Bezodstpw"/>
        <w:tabs>
          <w:tab w:val="left" w:pos="284"/>
        </w:tabs>
        <w:spacing w:line="276" w:lineRule="auto"/>
        <w:jc w:val="both"/>
        <w:rPr>
          <w:rFonts w:ascii="Arial" w:hAnsi="Arial" w:cs="Arial"/>
          <w:sz w:val="24"/>
          <w:szCs w:val="24"/>
        </w:rPr>
      </w:pPr>
    </w:p>
    <w:p w:rsidR="00A841EA" w:rsidRDefault="00A841EA" w:rsidP="00014D0E">
      <w:pPr>
        <w:pStyle w:val="Bezodstpw"/>
        <w:tabs>
          <w:tab w:val="left" w:pos="284"/>
        </w:tabs>
        <w:spacing w:line="276" w:lineRule="auto"/>
        <w:jc w:val="both"/>
        <w:rPr>
          <w:rFonts w:ascii="Arial" w:hAnsi="Arial" w:cs="Arial"/>
          <w:sz w:val="24"/>
          <w:szCs w:val="24"/>
        </w:rPr>
      </w:pPr>
    </w:p>
    <w:p w:rsidR="00A841EA" w:rsidRDefault="00A841EA" w:rsidP="00014D0E">
      <w:pPr>
        <w:pStyle w:val="Bezodstpw"/>
        <w:tabs>
          <w:tab w:val="left" w:pos="284"/>
        </w:tabs>
        <w:spacing w:line="276" w:lineRule="auto"/>
        <w:jc w:val="both"/>
        <w:rPr>
          <w:rFonts w:ascii="Arial" w:hAnsi="Arial" w:cs="Arial"/>
          <w:sz w:val="24"/>
          <w:szCs w:val="24"/>
        </w:rPr>
      </w:pPr>
    </w:p>
    <w:p w:rsidR="00A841EA" w:rsidRDefault="00A841EA" w:rsidP="00014D0E">
      <w:pPr>
        <w:pStyle w:val="Bezodstpw"/>
        <w:tabs>
          <w:tab w:val="left" w:pos="284"/>
        </w:tabs>
        <w:spacing w:line="276" w:lineRule="auto"/>
        <w:jc w:val="both"/>
        <w:rPr>
          <w:rFonts w:ascii="Arial" w:hAnsi="Arial" w:cs="Arial"/>
          <w:sz w:val="24"/>
          <w:szCs w:val="24"/>
        </w:rPr>
      </w:pPr>
    </w:p>
    <w:p w:rsidR="00A841EA" w:rsidRDefault="00A841EA" w:rsidP="00014D0E">
      <w:pPr>
        <w:pStyle w:val="Bezodstpw"/>
        <w:tabs>
          <w:tab w:val="left" w:pos="284"/>
        </w:tabs>
        <w:spacing w:line="276" w:lineRule="auto"/>
        <w:jc w:val="both"/>
        <w:rPr>
          <w:rFonts w:ascii="Arial" w:hAnsi="Arial" w:cs="Arial"/>
          <w:sz w:val="24"/>
          <w:szCs w:val="24"/>
        </w:rPr>
      </w:pPr>
    </w:p>
    <w:p w:rsidR="00D551EB" w:rsidRDefault="00D551EB" w:rsidP="00014D0E">
      <w:pPr>
        <w:pStyle w:val="Bezodstpw"/>
        <w:tabs>
          <w:tab w:val="left" w:pos="284"/>
        </w:tabs>
        <w:spacing w:line="276" w:lineRule="auto"/>
        <w:jc w:val="both"/>
        <w:rPr>
          <w:rFonts w:ascii="Arial" w:hAnsi="Arial" w:cs="Arial"/>
          <w:sz w:val="24"/>
          <w:szCs w:val="24"/>
        </w:rPr>
      </w:pPr>
    </w:p>
    <w:p w:rsidR="00D551EB" w:rsidRPr="00D551EB" w:rsidRDefault="00D551EB" w:rsidP="00A841EA">
      <w:pPr>
        <w:spacing w:line="276" w:lineRule="auto"/>
        <w:ind w:left="3042"/>
        <w:jc w:val="right"/>
        <w:rPr>
          <w:rFonts w:ascii="Arial" w:eastAsia="Verdana" w:hAnsi="Arial" w:cs="Arial"/>
          <w:b/>
          <w:sz w:val="24"/>
          <w:szCs w:val="24"/>
        </w:rPr>
      </w:pPr>
      <w:r w:rsidRPr="00D551EB">
        <w:rPr>
          <w:rFonts w:ascii="Arial" w:eastAsia="Verdana" w:hAnsi="Arial" w:cs="Arial"/>
          <w:b/>
          <w:sz w:val="24"/>
          <w:szCs w:val="24"/>
        </w:rPr>
        <w:t>Załącznik nr 1</w:t>
      </w:r>
    </w:p>
    <w:p w:rsidR="00D551EB" w:rsidRPr="00D551EB" w:rsidRDefault="00D551EB" w:rsidP="00A841EA">
      <w:pPr>
        <w:spacing w:line="276" w:lineRule="auto"/>
        <w:ind w:left="426"/>
        <w:jc w:val="center"/>
        <w:rPr>
          <w:rFonts w:ascii="Arial" w:eastAsia="Verdana" w:hAnsi="Arial" w:cs="Arial"/>
          <w:b/>
          <w:sz w:val="24"/>
          <w:szCs w:val="24"/>
          <w:u w:val="single"/>
        </w:rPr>
      </w:pPr>
      <w:r w:rsidRPr="00D551EB">
        <w:rPr>
          <w:rFonts w:ascii="Arial" w:eastAsia="Verdana" w:hAnsi="Arial" w:cs="Arial"/>
          <w:b/>
          <w:sz w:val="24"/>
          <w:szCs w:val="24"/>
          <w:u w:val="single"/>
        </w:rPr>
        <w:t>Karta gwarancyjna</w:t>
      </w:r>
    </w:p>
    <w:p w:rsidR="00D551EB" w:rsidRPr="00D551EB" w:rsidRDefault="00D551EB" w:rsidP="00014D0E">
      <w:pPr>
        <w:spacing w:line="276" w:lineRule="auto"/>
        <w:ind w:left="2" w:firstLine="19"/>
        <w:jc w:val="both"/>
        <w:rPr>
          <w:rFonts w:ascii="Arial" w:eastAsia="Verdana" w:hAnsi="Arial" w:cs="Arial"/>
          <w:sz w:val="24"/>
          <w:szCs w:val="24"/>
        </w:rPr>
      </w:pPr>
      <w:r w:rsidRPr="00D551EB">
        <w:rPr>
          <w:rFonts w:ascii="Arial" w:eastAsia="Verdana" w:hAnsi="Arial" w:cs="Arial"/>
          <w:b/>
          <w:sz w:val="24"/>
          <w:szCs w:val="24"/>
        </w:rPr>
        <w:t xml:space="preserve">GWARANTEM </w:t>
      </w:r>
      <w:r w:rsidRPr="00D551EB">
        <w:rPr>
          <w:rFonts w:ascii="Arial" w:eastAsia="Verdana" w:hAnsi="Arial" w:cs="Arial"/>
          <w:sz w:val="24"/>
          <w:szCs w:val="24"/>
        </w:rPr>
        <w:t xml:space="preserve">jest: </w:t>
      </w:r>
    </w:p>
    <w:p w:rsidR="00D551EB" w:rsidRDefault="00D551EB" w:rsidP="00014D0E">
      <w:pPr>
        <w:pStyle w:val="Bezodstpw"/>
        <w:spacing w:line="276" w:lineRule="auto"/>
        <w:jc w:val="both"/>
        <w:rPr>
          <w:rFonts w:ascii="Arial" w:hAnsi="Arial" w:cs="Arial"/>
          <w:b/>
          <w:sz w:val="24"/>
          <w:szCs w:val="24"/>
        </w:rPr>
      </w:pPr>
      <w:r>
        <w:rPr>
          <w:rFonts w:ascii="Arial" w:hAnsi="Arial" w:cs="Arial"/>
          <w:b/>
          <w:sz w:val="24"/>
          <w:szCs w:val="24"/>
        </w:rPr>
        <w:t>…………………………………..</w:t>
      </w:r>
      <w:r w:rsidRPr="00D551EB">
        <w:rPr>
          <w:rFonts w:ascii="Arial" w:hAnsi="Arial" w:cs="Arial"/>
          <w:b/>
          <w:sz w:val="24"/>
          <w:szCs w:val="24"/>
        </w:rPr>
        <w:t xml:space="preserve">prowadzący działalność pod nazwą: </w:t>
      </w:r>
      <w:r>
        <w:rPr>
          <w:rFonts w:ascii="Arial" w:hAnsi="Arial" w:cs="Arial"/>
          <w:b/>
          <w:sz w:val="24"/>
          <w:szCs w:val="24"/>
        </w:rPr>
        <w:t>…………………………………………………..</w:t>
      </w:r>
    </w:p>
    <w:p w:rsidR="00D551EB" w:rsidRPr="00D551EB" w:rsidRDefault="00D551EB" w:rsidP="00014D0E">
      <w:pPr>
        <w:pStyle w:val="Bezodstpw"/>
        <w:spacing w:line="276" w:lineRule="auto"/>
        <w:jc w:val="both"/>
        <w:rPr>
          <w:rFonts w:ascii="Arial" w:hAnsi="Arial" w:cs="Arial"/>
          <w:b/>
          <w:sz w:val="24"/>
          <w:szCs w:val="24"/>
        </w:rPr>
      </w:pPr>
      <w:r w:rsidRPr="00D551EB">
        <w:rPr>
          <w:rFonts w:ascii="Arial" w:hAnsi="Arial" w:cs="Arial"/>
          <w:b/>
          <w:sz w:val="24"/>
          <w:szCs w:val="24"/>
        </w:rPr>
        <w:t>NIP</w:t>
      </w:r>
      <w:r>
        <w:rPr>
          <w:rFonts w:ascii="Arial" w:hAnsi="Arial" w:cs="Arial"/>
          <w:b/>
          <w:sz w:val="24"/>
          <w:szCs w:val="24"/>
        </w:rPr>
        <w:t>…………………………..</w:t>
      </w:r>
      <w:r w:rsidRPr="00D551EB">
        <w:rPr>
          <w:rFonts w:ascii="Arial" w:hAnsi="Arial" w:cs="Arial"/>
          <w:b/>
          <w:sz w:val="24"/>
          <w:szCs w:val="24"/>
        </w:rPr>
        <w:t>, REGON:</w:t>
      </w:r>
      <w:r>
        <w:rPr>
          <w:rFonts w:ascii="Arial" w:hAnsi="Arial" w:cs="Arial"/>
          <w:b/>
          <w:sz w:val="24"/>
          <w:szCs w:val="24"/>
        </w:rPr>
        <w:t>………………………</w:t>
      </w:r>
      <w:r w:rsidRPr="00D551EB">
        <w:rPr>
          <w:rFonts w:ascii="Arial" w:hAnsi="Arial" w:cs="Arial"/>
          <w:b/>
          <w:sz w:val="24"/>
          <w:szCs w:val="24"/>
        </w:rPr>
        <w:t>,</w:t>
      </w:r>
    </w:p>
    <w:p w:rsidR="00D551EB" w:rsidRPr="00D551EB" w:rsidRDefault="00D551EB" w:rsidP="00014D0E">
      <w:pPr>
        <w:spacing w:line="276" w:lineRule="auto"/>
        <w:ind w:left="2"/>
        <w:jc w:val="both"/>
        <w:rPr>
          <w:rFonts w:ascii="Arial" w:eastAsia="Verdana" w:hAnsi="Arial" w:cs="Arial"/>
          <w:sz w:val="24"/>
          <w:szCs w:val="24"/>
        </w:rPr>
      </w:pPr>
      <w:r w:rsidRPr="00D551EB">
        <w:rPr>
          <w:rFonts w:ascii="Arial" w:eastAsia="Verdana" w:hAnsi="Arial" w:cs="Arial"/>
          <w:sz w:val="24"/>
          <w:szCs w:val="24"/>
        </w:rPr>
        <w:t>będący Wykonawcą.</w:t>
      </w:r>
    </w:p>
    <w:p w:rsidR="00D551EB" w:rsidRPr="00D551EB" w:rsidRDefault="00D551EB" w:rsidP="00014D0E">
      <w:pPr>
        <w:spacing w:line="276" w:lineRule="auto"/>
        <w:jc w:val="both"/>
        <w:rPr>
          <w:rFonts w:ascii="Arial" w:hAnsi="Arial" w:cs="Arial"/>
          <w:sz w:val="24"/>
          <w:szCs w:val="24"/>
        </w:rPr>
      </w:pPr>
    </w:p>
    <w:p w:rsidR="00D551EB" w:rsidRPr="00D551EB" w:rsidRDefault="00D551EB" w:rsidP="00014D0E">
      <w:pPr>
        <w:spacing w:line="276" w:lineRule="auto"/>
        <w:ind w:left="2" w:right="20"/>
        <w:jc w:val="both"/>
        <w:rPr>
          <w:rFonts w:ascii="Arial" w:eastAsia="Verdana" w:hAnsi="Arial" w:cs="Arial"/>
          <w:b/>
          <w:sz w:val="24"/>
          <w:szCs w:val="24"/>
        </w:rPr>
      </w:pPr>
      <w:r w:rsidRPr="00D551EB">
        <w:rPr>
          <w:rFonts w:ascii="Arial" w:eastAsia="Verdana" w:hAnsi="Arial" w:cs="Arial"/>
          <w:b/>
          <w:sz w:val="24"/>
          <w:szCs w:val="24"/>
        </w:rPr>
        <w:t>Uprawnionym z tytułu gwarancji jest:</w:t>
      </w:r>
    </w:p>
    <w:p w:rsidR="00D551EB" w:rsidRPr="00D551EB" w:rsidRDefault="00D551EB" w:rsidP="00014D0E">
      <w:pPr>
        <w:spacing w:line="276" w:lineRule="auto"/>
        <w:ind w:left="2" w:right="20"/>
        <w:jc w:val="both"/>
        <w:rPr>
          <w:rFonts w:ascii="Arial" w:eastAsia="Verdana" w:hAnsi="Arial" w:cs="Arial"/>
          <w:b/>
          <w:sz w:val="24"/>
          <w:szCs w:val="24"/>
        </w:rPr>
      </w:pPr>
    </w:p>
    <w:p w:rsidR="00D551EB" w:rsidRPr="00D551EB" w:rsidRDefault="00D551EB" w:rsidP="00014D0E">
      <w:pPr>
        <w:spacing w:line="276" w:lineRule="auto"/>
        <w:ind w:left="2" w:right="20"/>
        <w:jc w:val="both"/>
        <w:rPr>
          <w:rFonts w:ascii="Arial" w:eastAsia="Verdana" w:hAnsi="Arial" w:cs="Arial"/>
          <w:b/>
          <w:sz w:val="24"/>
          <w:szCs w:val="24"/>
        </w:rPr>
      </w:pPr>
      <w:r w:rsidRPr="00D551EB">
        <w:rPr>
          <w:rFonts w:ascii="Arial" w:eastAsia="Verdana" w:hAnsi="Arial" w:cs="Arial"/>
          <w:b/>
          <w:sz w:val="24"/>
          <w:szCs w:val="24"/>
        </w:rPr>
        <w:t xml:space="preserve">Gmina Olesno, 46-300 Olesno, ul. </w:t>
      </w:r>
      <w:proofErr w:type="spellStart"/>
      <w:r w:rsidRPr="00D551EB">
        <w:rPr>
          <w:rFonts w:ascii="Arial" w:eastAsia="Verdana" w:hAnsi="Arial" w:cs="Arial"/>
          <w:b/>
          <w:sz w:val="24"/>
          <w:szCs w:val="24"/>
        </w:rPr>
        <w:t>Pieloka</w:t>
      </w:r>
      <w:proofErr w:type="spellEnd"/>
      <w:r w:rsidRPr="00D551EB">
        <w:rPr>
          <w:rFonts w:ascii="Arial" w:eastAsia="Verdana" w:hAnsi="Arial" w:cs="Arial"/>
          <w:b/>
          <w:sz w:val="24"/>
          <w:szCs w:val="24"/>
        </w:rPr>
        <w:t xml:space="preserve"> 21,</w:t>
      </w:r>
    </w:p>
    <w:p w:rsidR="00D551EB" w:rsidRPr="00D551EB" w:rsidRDefault="00D551EB" w:rsidP="00014D0E">
      <w:pPr>
        <w:spacing w:line="276" w:lineRule="auto"/>
        <w:ind w:left="2" w:right="20"/>
        <w:jc w:val="both"/>
        <w:rPr>
          <w:rFonts w:ascii="Arial" w:eastAsia="Verdana" w:hAnsi="Arial" w:cs="Arial"/>
          <w:sz w:val="24"/>
          <w:szCs w:val="24"/>
        </w:rPr>
      </w:pPr>
      <w:r w:rsidRPr="00D551EB">
        <w:rPr>
          <w:rFonts w:ascii="Arial" w:eastAsia="Verdana" w:hAnsi="Arial" w:cs="Arial"/>
          <w:b/>
          <w:sz w:val="24"/>
          <w:szCs w:val="24"/>
        </w:rPr>
        <w:t>NIP: 5761562352, REGON: 151398600</w:t>
      </w:r>
      <w:r w:rsidRPr="00D551EB">
        <w:rPr>
          <w:rFonts w:ascii="Arial" w:eastAsia="Verdana" w:hAnsi="Arial" w:cs="Arial"/>
          <w:sz w:val="24"/>
          <w:szCs w:val="24"/>
        </w:rPr>
        <w:t>, reprezentowana przez:</w:t>
      </w:r>
    </w:p>
    <w:p w:rsidR="00D551EB" w:rsidRPr="00D551EB" w:rsidRDefault="00D551EB" w:rsidP="00014D0E">
      <w:pPr>
        <w:spacing w:line="276" w:lineRule="auto"/>
        <w:ind w:left="2" w:right="20"/>
        <w:jc w:val="both"/>
        <w:rPr>
          <w:rFonts w:ascii="Arial" w:eastAsia="Verdana" w:hAnsi="Arial" w:cs="Arial"/>
          <w:b/>
          <w:sz w:val="24"/>
          <w:szCs w:val="24"/>
        </w:rPr>
      </w:pPr>
      <w:r w:rsidRPr="00D551EB">
        <w:rPr>
          <w:rFonts w:ascii="Arial" w:eastAsia="Verdana" w:hAnsi="Arial" w:cs="Arial"/>
          <w:b/>
          <w:sz w:val="24"/>
          <w:szCs w:val="24"/>
        </w:rPr>
        <w:t>Burmistrza Olesna  - Pana Piotra Grędę</w:t>
      </w:r>
    </w:p>
    <w:p w:rsidR="00D551EB" w:rsidRPr="00D551EB" w:rsidRDefault="00D551EB" w:rsidP="00014D0E">
      <w:pPr>
        <w:spacing w:line="276" w:lineRule="auto"/>
        <w:ind w:left="2" w:right="20"/>
        <w:jc w:val="both"/>
        <w:rPr>
          <w:rFonts w:ascii="Arial" w:eastAsia="Verdana" w:hAnsi="Arial" w:cs="Arial"/>
          <w:b/>
          <w:sz w:val="24"/>
          <w:szCs w:val="24"/>
        </w:rPr>
      </w:pPr>
      <w:r w:rsidRPr="00D551EB">
        <w:rPr>
          <w:rFonts w:ascii="Arial" w:eastAsia="Verdana" w:hAnsi="Arial" w:cs="Arial"/>
          <w:sz w:val="24"/>
          <w:szCs w:val="24"/>
        </w:rPr>
        <w:t>przy kontrasygnacie</w:t>
      </w:r>
      <w:r w:rsidRPr="00D551EB">
        <w:rPr>
          <w:rFonts w:ascii="Arial" w:eastAsia="Verdana" w:hAnsi="Arial" w:cs="Arial"/>
          <w:b/>
          <w:sz w:val="24"/>
          <w:szCs w:val="24"/>
        </w:rPr>
        <w:t xml:space="preserve"> Skarbnika Gminy  - Pani Anety Sitnej,  </w:t>
      </w:r>
    </w:p>
    <w:p w:rsidR="00D551EB" w:rsidRPr="00D551EB" w:rsidRDefault="00D551EB" w:rsidP="00014D0E">
      <w:pPr>
        <w:spacing w:line="276" w:lineRule="auto"/>
        <w:ind w:left="2" w:right="20"/>
        <w:jc w:val="both"/>
        <w:rPr>
          <w:rFonts w:ascii="Arial" w:eastAsia="Verdana" w:hAnsi="Arial" w:cs="Arial"/>
          <w:sz w:val="24"/>
          <w:szCs w:val="24"/>
          <w:highlight w:val="white"/>
        </w:rPr>
      </w:pPr>
    </w:p>
    <w:p w:rsidR="00D551EB" w:rsidRPr="00D551EB" w:rsidRDefault="00D551EB" w:rsidP="00014D0E">
      <w:pPr>
        <w:spacing w:line="276" w:lineRule="auto"/>
        <w:ind w:left="2" w:right="20"/>
        <w:jc w:val="both"/>
        <w:rPr>
          <w:rFonts w:ascii="Arial" w:eastAsia="Verdana" w:hAnsi="Arial" w:cs="Arial"/>
          <w:sz w:val="24"/>
          <w:szCs w:val="24"/>
          <w:highlight w:val="white"/>
        </w:rPr>
      </w:pPr>
      <w:r w:rsidRPr="00D551EB">
        <w:rPr>
          <w:rFonts w:ascii="Arial" w:eastAsia="Verdana" w:hAnsi="Arial" w:cs="Arial"/>
          <w:sz w:val="24"/>
          <w:szCs w:val="24"/>
          <w:highlight w:val="white"/>
        </w:rPr>
        <w:t>zwana dalej „Zamawiającym”.</w:t>
      </w:r>
    </w:p>
    <w:p w:rsidR="00D551EB" w:rsidRPr="00D551EB" w:rsidRDefault="00D551EB" w:rsidP="00014D0E">
      <w:pPr>
        <w:spacing w:line="276" w:lineRule="auto"/>
        <w:jc w:val="both"/>
        <w:rPr>
          <w:rFonts w:ascii="Arial" w:hAnsi="Arial" w:cs="Arial"/>
          <w:sz w:val="24"/>
          <w:szCs w:val="24"/>
        </w:rPr>
      </w:pPr>
    </w:p>
    <w:p w:rsidR="00D551EB" w:rsidRPr="00D551EB" w:rsidRDefault="00D551EB" w:rsidP="00014D0E">
      <w:pPr>
        <w:spacing w:line="276" w:lineRule="auto"/>
        <w:ind w:left="22"/>
        <w:jc w:val="both"/>
        <w:rPr>
          <w:rFonts w:ascii="Arial" w:eastAsia="Verdana" w:hAnsi="Arial" w:cs="Arial"/>
          <w:b/>
          <w:sz w:val="24"/>
          <w:szCs w:val="24"/>
        </w:rPr>
      </w:pPr>
      <w:r w:rsidRPr="006B5066">
        <w:rPr>
          <w:rFonts w:ascii="Arial" w:eastAsia="Verdana" w:hAnsi="Arial" w:cs="Arial"/>
          <w:b/>
          <w:sz w:val="24"/>
          <w:szCs w:val="24"/>
        </w:rPr>
        <w:t>1.</w:t>
      </w:r>
      <w:r w:rsidRPr="00D551EB">
        <w:rPr>
          <w:rFonts w:ascii="Arial" w:eastAsia="Verdana" w:hAnsi="Arial" w:cs="Arial"/>
          <w:sz w:val="24"/>
          <w:szCs w:val="24"/>
        </w:rPr>
        <w:t xml:space="preserve"> </w:t>
      </w:r>
      <w:r w:rsidRPr="00D551EB">
        <w:rPr>
          <w:rFonts w:ascii="Arial" w:eastAsia="Verdana" w:hAnsi="Arial" w:cs="Arial"/>
          <w:b/>
          <w:sz w:val="24"/>
          <w:szCs w:val="24"/>
        </w:rPr>
        <w:t>Przedmiot i termin gwarancji</w:t>
      </w:r>
    </w:p>
    <w:p w:rsidR="00D551EB" w:rsidRPr="00D551EB" w:rsidRDefault="00D551EB" w:rsidP="00014D0E">
      <w:pPr>
        <w:spacing w:line="276" w:lineRule="auto"/>
        <w:ind w:left="22"/>
        <w:jc w:val="both"/>
        <w:rPr>
          <w:rFonts w:ascii="Arial" w:eastAsia="Verdana" w:hAnsi="Arial" w:cs="Arial"/>
          <w:b/>
          <w:sz w:val="24"/>
          <w:szCs w:val="24"/>
        </w:rPr>
      </w:pPr>
    </w:p>
    <w:p w:rsidR="00D551EB" w:rsidRPr="00D551EB" w:rsidRDefault="00D551EB" w:rsidP="00014D0E">
      <w:pPr>
        <w:widowControl/>
        <w:numPr>
          <w:ilvl w:val="1"/>
          <w:numId w:val="43"/>
        </w:numPr>
        <w:autoSpaceDE/>
        <w:autoSpaceDN/>
        <w:adjustRightInd/>
        <w:spacing w:after="160" w:line="276" w:lineRule="auto"/>
        <w:ind w:left="567" w:hanging="567"/>
        <w:jc w:val="both"/>
        <w:rPr>
          <w:rFonts w:ascii="Arial" w:hAnsi="Arial" w:cs="Arial"/>
          <w:color w:val="000000"/>
          <w:sz w:val="24"/>
          <w:szCs w:val="24"/>
        </w:rPr>
      </w:pPr>
      <w:r w:rsidRPr="00D551EB">
        <w:rPr>
          <w:rFonts w:ascii="Arial" w:eastAsia="Verdana" w:hAnsi="Arial" w:cs="Arial"/>
          <w:sz w:val="24"/>
          <w:szCs w:val="24"/>
        </w:rPr>
        <w:t>Niniejsza gwarancja obejmuje wszystkie roboty</w:t>
      </w:r>
      <w:r w:rsidRPr="00D551EB">
        <w:rPr>
          <w:rFonts w:ascii="Arial" w:eastAsia="Verdana" w:hAnsi="Arial" w:cs="Arial"/>
          <w:b/>
          <w:sz w:val="24"/>
          <w:szCs w:val="24"/>
        </w:rPr>
        <w:t xml:space="preserve"> </w:t>
      </w:r>
      <w:r w:rsidRPr="00D551EB">
        <w:rPr>
          <w:rFonts w:ascii="Arial" w:eastAsia="Verdana" w:hAnsi="Arial" w:cs="Arial"/>
          <w:sz w:val="24"/>
          <w:szCs w:val="24"/>
        </w:rPr>
        <w:t xml:space="preserve">wykonane w ramach Umowy nr </w:t>
      </w:r>
      <w:r w:rsidRPr="006B5066">
        <w:rPr>
          <w:rFonts w:ascii="Arial" w:eastAsia="Verdana" w:hAnsi="Arial" w:cs="Arial"/>
          <w:sz w:val="24"/>
          <w:szCs w:val="24"/>
          <w:highlight w:val="yellow"/>
        </w:rPr>
        <w:t>………………………………………….</w:t>
      </w:r>
    </w:p>
    <w:p w:rsidR="00D551EB" w:rsidRPr="00D551EB" w:rsidRDefault="00D551EB" w:rsidP="00014D0E">
      <w:pPr>
        <w:widowControl/>
        <w:numPr>
          <w:ilvl w:val="1"/>
          <w:numId w:val="42"/>
        </w:numPr>
        <w:tabs>
          <w:tab w:val="left" w:pos="567"/>
        </w:tabs>
        <w:autoSpaceDE/>
        <w:autoSpaceDN/>
        <w:adjustRightInd/>
        <w:spacing w:after="160" w:line="276" w:lineRule="auto"/>
        <w:ind w:left="567" w:right="40" w:hanging="567"/>
        <w:jc w:val="both"/>
        <w:rPr>
          <w:rFonts w:ascii="Arial" w:eastAsia="Verdana" w:hAnsi="Arial" w:cs="Arial"/>
          <w:sz w:val="24"/>
          <w:szCs w:val="24"/>
        </w:rPr>
      </w:pPr>
      <w:r w:rsidRPr="00D551EB">
        <w:rPr>
          <w:rFonts w:ascii="Arial" w:eastAsia="Verdana" w:hAnsi="Arial" w:cs="Arial"/>
          <w:sz w:val="24"/>
          <w:szCs w:val="24"/>
        </w:rPr>
        <w:t xml:space="preserve">Gwarant oświadcza i zapewnia Zamawiającego, że wykonany przez niego asortyment robót, o którym mowa w </w:t>
      </w:r>
      <w:proofErr w:type="spellStart"/>
      <w:r w:rsidRPr="00D551EB">
        <w:rPr>
          <w:rFonts w:ascii="Arial" w:eastAsia="Verdana" w:hAnsi="Arial" w:cs="Arial"/>
          <w:sz w:val="24"/>
          <w:szCs w:val="24"/>
        </w:rPr>
        <w:t>ppkt</w:t>
      </w:r>
      <w:proofErr w:type="spellEnd"/>
      <w:r w:rsidRPr="00D551EB">
        <w:rPr>
          <w:rFonts w:ascii="Arial" w:eastAsia="Verdana" w:hAnsi="Arial" w:cs="Arial"/>
          <w:sz w:val="24"/>
          <w:szCs w:val="24"/>
        </w:rPr>
        <w:t xml:space="preserve"> 1.1. został wykonany prawidłowo, zgodnie z zobowiązaniem Wykonawcy o k</w:t>
      </w:r>
      <w:r w:rsidR="006B5066">
        <w:rPr>
          <w:rFonts w:ascii="Arial" w:eastAsia="Verdana" w:hAnsi="Arial" w:cs="Arial"/>
          <w:sz w:val="24"/>
          <w:szCs w:val="24"/>
        </w:rPr>
        <w:t>tórym mowa w zawartej umowie, a </w:t>
      </w:r>
      <w:r w:rsidRPr="00D551EB">
        <w:rPr>
          <w:rFonts w:ascii="Arial" w:eastAsia="Verdana" w:hAnsi="Arial" w:cs="Arial"/>
          <w:sz w:val="24"/>
          <w:szCs w:val="24"/>
        </w:rPr>
        <w:t>także zgodnie z najlepszą wiedzą Gwaranta.</w:t>
      </w:r>
    </w:p>
    <w:p w:rsidR="00D551EB" w:rsidRPr="00D551EB" w:rsidRDefault="00D551EB" w:rsidP="00014D0E">
      <w:pPr>
        <w:widowControl/>
        <w:numPr>
          <w:ilvl w:val="1"/>
          <w:numId w:val="42"/>
        </w:numPr>
        <w:tabs>
          <w:tab w:val="left" w:pos="567"/>
        </w:tabs>
        <w:autoSpaceDE/>
        <w:autoSpaceDN/>
        <w:adjustRightInd/>
        <w:spacing w:after="160" w:line="276" w:lineRule="auto"/>
        <w:ind w:left="567" w:right="40" w:hanging="567"/>
        <w:jc w:val="both"/>
        <w:rPr>
          <w:rFonts w:ascii="Arial" w:eastAsia="Verdana" w:hAnsi="Arial" w:cs="Arial"/>
          <w:sz w:val="24"/>
          <w:szCs w:val="24"/>
        </w:rPr>
      </w:pPr>
      <w:r w:rsidRPr="00D551EB">
        <w:rPr>
          <w:rFonts w:ascii="Arial" w:eastAsia="Verdana" w:hAnsi="Arial" w:cs="Arial"/>
          <w:sz w:val="24"/>
          <w:szCs w:val="24"/>
        </w:rPr>
        <w:t xml:space="preserve">Poprzez niniejszą gwarancję Gwarant przyjmuje na siebie wszelką odpowiedzialność za jakość robót, o których mowa w </w:t>
      </w:r>
      <w:proofErr w:type="spellStart"/>
      <w:r w:rsidRPr="00D551EB">
        <w:rPr>
          <w:rFonts w:ascii="Arial" w:eastAsia="Verdana" w:hAnsi="Arial" w:cs="Arial"/>
          <w:sz w:val="24"/>
          <w:szCs w:val="24"/>
        </w:rPr>
        <w:t>ppkt</w:t>
      </w:r>
      <w:proofErr w:type="spellEnd"/>
      <w:r w:rsidRPr="00D551EB">
        <w:rPr>
          <w:rFonts w:ascii="Arial" w:eastAsia="Verdana" w:hAnsi="Arial" w:cs="Arial"/>
          <w:sz w:val="24"/>
          <w:szCs w:val="24"/>
        </w:rPr>
        <w:t xml:space="preserve"> 1.1., w tym za Dokumenty Wykonawcy i części umowy realizowane przez podwykonawców. Gwarant jest odpowiedzialny wobec Zamawiającego za realizację wszystkich zobowiązań, o których mowa w </w:t>
      </w:r>
      <w:proofErr w:type="spellStart"/>
      <w:r w:rsidRPr="00D551EB">
        <w:rPr>
          <w:rFonts w:ascii="Arial" w:eastAsia="Verdana" w:hAnsi="Arial" w:cs="Arial"/>
          <w:sz w:val="24"/>
          <w:szCs w:val="24"/>
        </w:rPr>
        <w:t>ppkt</w:t>
      </w:r>
      <w:proofErr w:type="spellEnd"/>
      <w:r w:rsidRPr="00D551EB">
        <w:rPr>
          <w:rFonts w:ascii="Arial" w:eastAsia="Verdana" w:hAnsi="Arial" w:cs="Arial"/>
          <w:sz w:val="24"/>
          <w:szCs w:val="24"/>
        </w:rPr>
        <w:t xml:space="preserve"> 2.2.</w:t>
      </w:r>
    </w:p>
    <w:p w:rsidR="00D551EB" w:rsidRPr="00D551EB" w:rsidRDefault="00D551EB" w:rsidP="00014D0E">
      <w:pPr>
        <w:widowControl/>
        <w:numPr>
          <w:ilvl w:val="1"/>
          <w:numId w:val="42"/>
        </w:numPr>
        <w:tabs>
          <w:tab w:val="left" w:pos="567"/>
        </w:tabs>
        <w:autoSpaceDE/>
        <w:autoSpaceDN/>
        <w:adjustRightInd/>
        <w:spacing w:after="160" w:line="276" w:lineRule="auto"/>
        <w:ind w:left="567" w:right="40" w:hanging="567"/>
        <w:jc w:val="both"/>
        <w:rPr>
          <w:rFonts w:ascii="Arial" w:eastAsia="Verdana" w:hAnsi="Arial" w:cs="Arial"/>
          <w:sz w:val="24"/>
          <w:szCs w:val="24"/>
        </w:rPr>
      </w:pPr>
      <w:r w:rsidRPr="00D551EB">
        <w:rPr>
          <w:rFonts w:ascii="Arial" w:eastAsia="Verdana" w:hAnsi="Arial" w:cs="Arial"/>
          <w:sz w:val="24"/>
          <w:szCs w:val="24"/>
        </w:rPr>
        <w:t>Termin gwarancji wynosi:</w:t>
      </w:r>
      <w:r w:rsidR="003677AE" w:rsidRPr="006B5066">
        <w:rPr>
          <w:rFonts w:ascii="Arial" w:eastAsia="Verdana" w:hAnsi="Arial" w:cs="Arial"/>
          <w:sz w:val="24"/>
          <w:szCs w:val="24"/>
          <w:highlight w:val="yellow"/>
        </w:rPr>
        <w:t>……………</w:t>
      </w:r>
      <w:r w:rsidRPr="00D551EB">
        <w:rPr>
          <w:rFonts w:ascii="Arial" w:eastAsia="Verdana" w:hAnsi="Arial" w:cs="Arial"/>
          <w:sz w:val="24"/>
          <w:szCs w:val="24"/>
        </w:rPr>
        <w:t>,liczony od daty odbioru</w:t>
      </w:r>
      <w:r w:rsidR="00326406">
        <w:rPr>
          <w:rFonts w:ascii="Arial" w:eastAsia="Verdana" w:hAnsi="Arial" w:cs="Arial"/>
          <w:sz w:val="24"/>
          <w:szCs w:val="24"/>
        </w:rPr>
        <w:t xml:space="preserve"> końcowego</w:t>
      </w:r>
      <w:r w:rsidRPr="00D551EB">
        <w:rPr>
          <w:rFonts w:ascii="Arial" w:eastAsia="Verdana" w:hAnsi="Arial" w:cs="Arial"/>
          <w:sz w:val="24"/>
          <w:szCs w:val="24"/>
        </w:rPr>
        <w:t>. Jeżeli warunki gwarancji udzielonej przez producenta materiałów i urządzeń przewidują dłuższy okres gwarancji niż gwarancja udzielona przez Gwaranta - obowiązuje okres gwarancji w wymiarze równym okresowi gwarancji producenta.</w:t>
      </w:r>
    </w:p>
    <w:p w:rsidR="00D551EB" w:rsidRPr="00D551EB" w:rsidRDefault="00D551EB" w:rsidP="00014D0E">
      <w:pPr>
        <w:widowControl/>
        <w:numPr>
          <w:ilvl w:val="1"/>
          <w:numId w:val="42"/>
        </w:numPr>
        <w:tabs>
          <w:tab w:val="left" w:pos="567"/>
        </w:tabs>
        <w:autoSpaceDE/>
        <w:autoSpaceDN/>
        <w:adjustRightInd/>
        <w:spacing w:after="160" w:line="276" w:lineRule="auto"/>
        <w:ind w:left="567" w:hanging="567"/>
        <w:jc w:val="both"/>
        <w:rPr>
          <w:rFonts w:ascii="Arial" w:eastAsia="Verdana" w:hAnsi="Arial" w:cs="Arial"/>
          <w:sz w:val="24"/>
          <w:szCs w:val="24"/>
        </w:rPr>
      </w:pPr>
      <w:r w:rsidRPr="00D551EB">
        <w:rPr>
          <w:rFonts w:ascii="Arial" w:eastAsia="Verdana" w:hAnsi="Arial" w:cs="Arial"/>
          <w:sz w:val="24"/>
          <w:szCs w:val="24"/>
        </w:rPr>
        <w:t>Ilekroć w niniejszej Gwarancji jest mowa o wadzie należy przez to rozumieć wadę w rozumieniu Kodeksu Cywilnego.</w:t>
      </w:r>
    </w:p>
    <w:p w:rsidR="00D551EB" w:rsidRPr="00D551EB" w:rsidRDefault="00D551EB" w:rsidP="00014D0E">
      <w:pPr>
        <w:spacing w:line="276" w:lineRule="auto"/>
        <w:ind w:left="22"/>
        <w:jc w:val="both"/>
        <w:rPr>
          <w:rFonts w:ascii="Arial" w:eastAsia="Verdana" w:hAnsi="Arial" w:cs="Arial"/>
          <w:b/>
          <w:sz w:val="24"/>
          <w:szCs w:val="24"/>
        </w:rPr>
      </w:pPr>
      <w:r w:rsidRPr="006B5066">
        <w:rPr>
          <w:rFonts w:ascii="Arial" w:eastAsia="Verdana" w:hAnsi="Arial" w:cs="Arial"/>
          <w:b/>
          <w:sz w:val="24"/>
          <w:szCs w:val="24"/>
        </w:rPr>
        <w:t>2.</w:t>
      </w:r>
      <w:r w:rsidRPr="00D551EB">
        <w:rPr>
          <w:rFonts w:ascii="Arial" w:eastAsia="Verdana" w:hAnsi="Arial" w:cs="Arial"/>
          <w:sz w:val="24"/>
          <w:szCs w:val="24"/>
        </w:rPr>
        <w:t xml:space="preserve"> </w:t>
      </w:r>
      <w:r w:rsidRPr="00D551EB">
        <w:rPr>
          <w:rFonts w:ascii="Arial" w:eastAsia="Verdana" w:hAnsi="Arial" w:cs="Arial"/>
          <w:b/>
          <w:sz w:val="24"/>
          <w:szCs w:val="24"/>
        </w:rPr>
        <w:t>Obowiązki i uprawnienia stron</w:t>
      </w:r>
    </w:p>
    <w:p w:rsidR="00D551EB" w:rsidRPr="00D551EB" w:rsidRDefault="00D551EB" w:rsidP="00014D0E">
      <w:pPr>
        <w:spacing w:line="276" w:lineRule="auto"/>
        <w:ind w:left="22"/>
        <w:jc w:val="both"/>
        <w:rPr>
          <w:rFonts w:ascii="Arial" w:eastAsia="Verdana" w:hAnsi="Arial" w:cs="Arial"/>
          <w:b/>
          <w:sz w:val="24"/>
          <w:szCs w:val="24"/>
        </w:rPr>
      </w:pPr>
    </w:p>
    <w:p w:rsidR="00D551EB" w:rsidRPr="00D551EB" w:rsidRDefault="00D551EB" w:rsidP="00014D0E">
      <w:pPr>
        <w:widowControl/>
        <w:numPr>
          <w:ilvl w:val="0"/>
          <w:numId w:val="41"/>
        </w:numPr>
        <w:tabs>
          <w:tab w:val="left" w:pos="567"/>
        </w:tabs>
        <w:autoSpaceDE/>
        <w:autoSpaceDN/>
        <w:adjustRightInd/>
        <w:spacing w:after="160" w:line="276" w:lineRule="auto"/>
        <w:ind w:left="567" w:right="60" w:hanging="567"/>
        <w:jc w:val="both"/>
        <w:rPr>
          <w:rFonts w:ascii="Arial" w:eastAsia="Verdana" w:hAnsi="Arial" w:cs="Arial"/>
          <w:sz w:val="24"/>
          <w:szCs w:val="24"/>
        </w:rPr>
      </w:pPr>
      <w:r w:rsidRPr="00D551EB">
        <w:rPr>
          <w:rFonts w:ascii="Arial" w:eastAsia="Verdana" w:hAnsi="Arial" w:cs="Arial"/>
          <w:sz w:val="24"/>
          <w:szCs w:val="24"/>
        </w:rPr>
        <w:t>W przypadku ujawnienia jakiejkolwiek wady zgodnej z Przedmiotem gwarancji, Zamawiający jest uprawniony, według swojego uznania, do:</w:t>
      </w:r>
    </w:p>
    <w:p w:rsidR="00D551EB" w:rsidRPr="00D551EB" w:rsidRDefault="00D551EB" w:rsidP="00014D0E">
      <w:pPr>
        <w:widowControl/>
        <w:numPr>
          <w:ilvl w:val="2"/>
          <w:numId w:val="41"/>
        </w:numPr>
        <w:tabs>
          <w:tab w:val="left" w:pos="709"/>
        </w:tabs>
        <w:autoSpaceDE/>
        <w:autoSpaceDN/>
        <w:adjustRightInd/>
        <w:spacing w:after="160" w:line="276" w:lineRule="auto"/>
        <w:ind w:left="709" w:right="40" w:hanging="425"/>
        <w:jc w:val="both"/>
        <w:rPr>
          <w:rFonts w:ascii="Arial" w:eastAsia="Verdana" w:hAnsi="Arial" w:cs="Arial"/>
          <w:sz w:val="24"/>
          <w:szCs w:val="24"/>
        </w:rPr>
      </w:pPr>
      <w:r w:rsidRPr="00D551EB">
        <w:rPr>
          <w:rFonts w:ascii="Arial" w:eastAsia="Verdana" w:hAnsi="Arial" w:cs="Arial"/>
          <w:sz w:val="24"/>
          <w:szCs w:val="24"/>
        </w:rPr>
        <w:t>żądania nieodpłatnego usunięcia wady, a w przypadku, gdy dana rzecz wchodząca w zakres Przedmiotu gwarancji była już dwukrotnie naprawiana - do żądania wymiany tej rzeczy na nową, wolną od wad;</w:t>
      </w:r>
    </w:p>
    <w:p w:rsidR="00D551EB" w:rsidRPr="00D551EB" w:rsidRDefault="00D551EB" w:rsidP="00014D0E">
      <w:pPr>
        <w:widowControl/>
        <w:numPr>
          <w:ilvl w:val="2"/>
          <w:numId w:val="41"/>
        </w:numPr>
        <w:tabs>
          <w:tab w:val="left" w:pos="709"/>
        </w:tabs>
        <w:autoSpaceDE/>
        <w:autoSpaceDN/>
        <w:adjustRightInd/>
        <w:spacing w:after="160" w:line="276" w:lineRule="auto"/>
        <w:ind w:left="709" w:hanging="425"/>
        <w:jc w:val="both"/>
        <w:rPr>
          <w:rFonts w:ascii="Arial" w:eastAsia="Verdana" w:hAnsi="Arial" w:cs="Arial"/>
          <w:sz w:val="24"/>
          <w:szCs w:val="24"/>
        </w:rPr>
      </w:pPr>
      <w:r w:rsidRPr="00D551EB">
        <w:rPr>
          <w:rFonts w:ascii="Arial" w:eastAsia="Verdana" w:hAnsi="Arial" w:cs="Arial"/>
          <w:sz w:val="24"/>
          <w:szCs w:val="24"/>
        </w:rPr>
        <w:t>wskazania trybu usunięcia wady lub wymiany rzeczy na wolną od wad;</w:t>
      </w:r>
    </w:p>
    <w:p w:rsidR="00D551EB" w:rsidRPr="00D551EB" w:rsidRDefault="00D551EB" w:rsidP="00014D0E">
      <w:pPr>
        <w:widowControl/>
        <w:numPr>
          <w:ilvl w:val="2"/>
          <w:numId w:val="41"/>
        </w:numPr>
        <w:tabs>
          <w:tab w:val="left" w:pos="709"/>
        </w:tabs>
        <w:autoSpaceDE/>
        <w:autoSpaceDN/>
        <w:adjustRightInd/>
        <w:spacing w:after="160" w:line="276" w:lineRule="auto"/>
        <w:ind w:left="709" w:right="60" w:hanging="425"/>
        <w:jc w:val="both"/>
        <w:rPr>
          <w:rFonts w:ascii="Arial" w:eastAsia="Verdana" w:hAnsi="Arial" w:cs="Arial"/>
          <w:sz w:val="24"/>
          <w:szCs w:val="24"/>
        </w:rPr>
      </w:pPr>
      <w:r w:rsidRPr="00D551EB">
        <w:rPr>
          <w:rFonts w:ascii="Arial" w:eastAsia="Verdana" w:hAnsi="Arial" w:cs="Arial"/>
          <w:sz w:val="24"/>
          <w:szCs w:val="24"/>
        </w:rPr>
        <w:t>żądania od Gwaranta odszkodowania (obejmującego zarówno poniesione straty, jak i utracone korzyści), jakiej doznał Zamawiający na skutek wystąpienia wady;</w:t>
      </w:r>
    </w:p>
    <w:p w:rsidR="00D551EB" w:rsidRPr="00B955F5" w:rsidRDefault="00D551EB" w:rsidP="00014D0E">
      <w:pPr>
        <w:pStyle w:val="Akapitzlist"/>
        <w:widowControl/>
        <w:numPr>
          <w:ilvl w:val="0"/>
          <w:numId w:val="41"/>
        </w:numPr>
        <w:tabs>
          <w:tab w:val="left" w:pos="567"/>
        </w:tabs>
        <w:autoSpaceDE/>
        <w:autoSpaceDN/>
        <w:adjustRightInd/>
        <w:spacing w:after="160" w:line="276" w:lineRule="auto"/>
        <w:ind w:left="567" w:right="60" w:hanging="567"/>
        <w:jc w:val="both"/>
        <w:rPr>
          <w:rFonts w:ascii="Arial" w:eastAsia="Verdana" w:hAnsi="Arial" w:cs="Arial"/>
          <w:sz w:val="24"/>
          <w:szCs w:val="24"/>
        </w:rPr>
      </w:pPr>
      <w:r w:rsidRPr="00B955F5">
        <w:rPr>
          <w:rFonts w:ascii="Arial" w:eastAsia="Verdana" w:hAnsi="Arial" w:cs="Arial"/>
          <w:sz w:val="24"/>
          <w:szCs w:val="24"/>
        </w:rPr>
        <w:t>W przypadku ujawnienia jakiejkolwiek wady w Przedmiocie gwarancji Gwarant jest zobowiązany do:</w:t>
      </w:r>
    </w:p>
    <w:p w:rsidR="00D551EB" w:rsidRPr="00D551EB" w:rsidRDefault="00D551EB" w:rsidP="00014D0E">
      <w:pPr>
        <w:tabs>
          <w:tab w:val="left" w:pos="709"/>
        </w:tabs>
        <w:spacing w:line="276" w:lineRule="auto"/>
        <w:ind w:right="40"/>
        <w:jc w:val="both"/>
        <w:rPr>
          <w:rFonts w:ascii="Arial" w:eastAsia="Verdana" w:hAnsi="Arial" w:cs="Arial"/>
          <w:sz w:val="24"/>
          <w:szCs w:val="24"/>
        </w:rPr>
      </w:pPr>
      <w:r w:rsidRPr="00D551EB">
        <w:rPr>
          <w:rFonts w:ascii="Arial" w:eastAsia="Verdana" w:hAnsi="Arial" w:cs="Arial"/>
          <w:sz w:val="24"/>
          <w:szCs w:val="24"/>
        </w:rPr>
        <w:t>a) terminowego spełnienia żądania Zamawiającego dotyczącego nieodpłatnego usunięcia wady, przy czym usunięcie wady może nastąpić również poprzez wymianę rzeczy wchodzącej w zakres Przedmiotu gwarancji na wolną od wad;</w:t>
      </w:r>
    </w:p>
    <w:p w:rsidR="00D551EB" w:rsidRPr="00D551EB" w:rsidRDefault="00D551EB" w:rsidP="00014D0E">
      <w:pPr>
        <w:tabs>
          <w:tab w:val="left" w:pos="762"/>
        </w:tabs>
        <w:spacing w:line="276" w:lineRule="auto"/>
        <w:ind w:right="60"/>
        <w:jc w:val="both"/>
        <w:rPr>
          <w:rFonts w:ascii="Arial" w:eastAsia="Verdana" w:hAnsi="Arial" w:cs="Arial"/>
          <w:sz w:val="24"/>
          <w:szCs w:val="24"/>
        </w:rPr>
      </w:pPr>
      <w:r w:rsidRPr="00D551EB">
        <w:rPr>
          <w:rFonts w:ascii="Arial" w:eastAsia="Verdana" w:hAnsi="Arial" w:cs="Arial"/>
          <w:sz w:val="24"/>
          <w:szCs w:val="24"/>
        </w:rPr>
        <w:t>b) terminowego spełnienia żądania Zamawiającego dotyczącego nieodpłatnej wymiany rzeczy na wolną od wad;</w:t>
      </w:r>
    </w:p>
    <w:p w:rsidR="00D551EB" w:rsidRPr="00D551EB" w:rsidRDefault="00D551EB" w:rsidP="00014D0E">
      <w:pPr>
        <w:tabs>
          <w:tab w:val="left" w:pos="762"/>
        </w:tabs>
        <w:spacing w:line="276" w:lineRule="auto"/>
        <w:jc w:val="both"/>
        <w:rPr>
          <w:rFonts w:ascii="Arial" w:eastAsia="Verdana" w:hAnsi="Arial" w:cs="Arial"/>
          <w:sz w:val="24"/>
          <w:szCs w:val="24"/>
        </w:rPr>
      </w:pPr>
      <w:r w:rsidRPr="00D551EB">
        <w:rPr>
          <w:rFonts w:ascii="Arial" w:eastAsia="Verdana" w:hAnsi="Arial" w:cs="Arial"/>
          <w:sz w:val="24"/>
          <w:szCs w:val="24"/>
        </w:rPr>
        <w:t xml:space="preserve">c) zapłaty odszkodowania, o którym mowa w </w:t>
      </w:r>
      <w:proofErr w:type="spellStart"/>
      <w:r w:rsidRPr="00D551EB">
        <w:rPr>
          <w:rFonts w:ascii="Arial" w:eastAsia="Verdana" w:hAnsi="Arial" w:cs="Arial"/>
          <w:sz w:val="24"/>
          <w:szCs w:val="24"/>
        </w:rPr>
        <w:t>ppkt</w:t>
      </w:r>
      <w:proofErr w:type="spellEnd"/>
      <w:r w:rsidRPr="00D551EB">
        <w:rPr>
          <w:rFonts w:ascii="Arial" w:eastAsia="Verdana" w:hAnsi="Arial" w:cs="Arial"/>
          <w:sz w:val="24"/>
          <w:szCs w:val="24"/>
        </w:rPr>
        <w:t xml:space="preserve"> 2.1 .c);</w:t>
      </w:r>
    </w:p>
    <w:p w:rsidR="00D551EB" w:rsidRPr="00B955F5" w:rsidRDefault="00D551EB" w:rsidP="00014D0E">
      <w:pPr>
        <w:pStyle w:val="Akapitzlist"/>
        <w:numPr>
          <w:ilvl w:val="0"/>
          <w:numId w:val="41"/>
        </w:numPr>
        <w:tabs>
          <w:tab w:val="left" w:pos="567"/>
        </w:tabs>
        <w:spacing w:line="276" w:lineRule="auto"/>
        <w:ind w:left="567" w:hanging="567"/>
        <w:jc w:val="both"/>
        <w:rPr>
          <w:rFonts w:ascii="Arial" w:eastAsia="Verdana" w:hAnsi="Arial" w:cs="Arial"/>
          <w:sz w:val="24"/>
          <w:szCs w:val="24"/>
        </w:rPr>
      </w:pPr>
      <w:r w:rsidRPr="00B955F5">
        <w:rPr>
          <w:rFonts w:ascii="Arial" w:eastAsia="Verdana" w:hAnsi="Arial" w:cs="Arial"/>
          <w:sz w:val="24"/>
          <w:szCs w:val="24"/>
        </w:rPr>
        <w:t>Ilekroć w postanowieniach jest mowa o „usunięciu wady" należy przez to rozumieć również wymianę rzeczy wchodzącej w zakres Przedmiotu gwarancji na wolną od wad.</w:t>
      </w:r>
    </w:p>
    <w:p w:rsidR="00D551EB" w:rsidRPr="00D551EB" w:rsidRDefault="00D551EB" w:rsidP="00014D0E">
      <w:pPr>
        <w:tabs>
          <w:tab w:val="left" w:pos="422"/>
        </w:tabs>
        <w:spacing w:line="276" w:lineRule="auto"/>
        <w:ind w:left="422"/>
        <w:jc w:val="both"/>
        <w:rPr>
          <w:rFonts w:ascii="Arial" w:eastAsia="Verdana" w:hAnsi="Arial" w:cs="Arial"/>
          <w:sz w:val="24"/>
          <w:szCs w:val="24"/>
        </w:rPr>
      </w:pPr>
    </w:p>
    <w:p w:rsidR="00D551EB" w:rsidRPr="00D551EB" w:rsidRDefault="00D551EB" w:rsidP="00014D0E">
      <w:pPr>
        <w:spacing w:line="276" w:lineRule="auto"/>
        <w:jc w:val="both"/>
        <w:rPr>
          <w:rFonts w:ascii="Arial" w:eastAsia="Verdana" w:hAnsi="Arial" w:cs="Arial"/>
          <w:b/>
          <w:sz w:val="24"/>
          <w:szCs w:val="24"/>
        </w:rPr>
      </w:pPr>
      <w:bookmarkStart w:id="0" w:name="page2"/>
      <w:bookmarkEnd w:id="0"/>
      <w:r w:rsidRPr="006B5066">
        <w:rPr>
          <w:rFonts w:ascii="Arial" w:eastAsia="Verdana" w:hAnsi="Arial" w:cs="Arial"/>
          <w:b/>
          <w:sz w:val="24"/>
          <w:szCs w:val="24"/>
        </w:rPr>
        <w:t xml:space="preserve"> 3.</w:t>
      </w:r>
      <w:r w:rsidRPr="00D551EB">
        <w:rPr>
          <w:rFonts w:ascii="Arial" w:eastAsia="Verdana" w:hAnsi="Arial" w:cs="Arial"/>
          <w:sz w:val="24"/>
          <w:szCs w:val="24"/>
        </w:rPr>
        <w:t xml:space="preserve"> </w:t>
      </w:r>
      <w:r w:rsidRPr="00D551EB">
        <w:rPr>
          <w:rFonts w:ascii="Arial" w:eastAsia="Verdana" w:hAnsi="Arial" w:cs="Arial"/>
          <w:b/>
          <w:sz w:val="24"/>
          <w:szCs w:val="24"/>
        </w:rPr>
        <w:t>Upoważnienie Gwaranta (pełnomocnictwo)</w:t>
      </w:r>
    </w:p>
    <w:p w:rsidR="00D551EB" w:rsidRPr="00D551EB" w:rsidRDefault="00D551EB" w:rsidP="00014D0E">
      <w:pPr>
        <w:spacing w:line="276" w:lineRule="auto"/>
        <w:jc w:val="both"/>
        <w:rPr>
          <w:rFonts w:ascii="Arial" w:eastAsia="Verdana" w:hAnsi="Arial" w:cs="Arial"/>
          <w:b/>
          <w:sz w:val="24"/>
          <w:szCs w:val="24"/>
        </w:rPr>
      </w:pPr>
    </w:p>
    <w:p w:rsidR="00D551EB" w:rsidRPr="00D551EB" w:rsidRDefault="00D551EB" w:rsidP="00014D0E">
      <w:pPr>
        <w:spacing w:line="276" w:lineRule="auto"/>
        <w:ind w:left="426" w:right="20"/>
        <w:jc w:val="both"/>
        <w:rPr>
          <w:rFonts w:ascii="Arial" w:eastAsia="Verdana" w:hAnsi="Arial" w:cs="Arial"/>
          <w:sz w:val="24"/>
          <w:szCs w:val="24"/>
        </w:rPr>
      </w:pPr>
      <w:r w:rsidRPr="00D551EB">
        <w:rPr>
          <w:rFonts w:ascii="Arial" w:eastAsia="Verdana" w:hAnsi="Arial" w:cs="Arial"/>
          <w:sz w:val="24"/>
          <w:szCs w:val="24"/>
        </w:rPr>
        <w:t>Gwarant upoważnia Zamawiającego do wykonywania uprawnień z gwarancji przysługującej Gwarantowi wobec Producentów Urządzeń, Podwykonawców, Dostawców, Usługodawców.</w:t>
      </w:r>
    </w:p>
    <w:p w:rsidR="00D551EB" w:rsidRPr="00D551EB" w:rsidRDefault="00D551EB" w:rsidP="00014D0E">
      <w:pPr>
        <w:spacing w:line="276" w:lineRule="auto"/>
        <w:ind w:left="2" w:right="20"/>
        <w:jc w:val="both"/>
        <w:rPr>
          <w:rFonts w:ascii="Arial" w:eastAsia="Verdana" w:hAnsi="Arial" w:cs="Arial"/>
          <w:sz w:val="24"/>
          <w:szCs w:val="24"/>
        </w:rPr>
      </w:pPr>
    </w:p>
    <w:p w:rsidR="00D551EB" w:rsidRPr="00D551EB" w:rsidRDefault="00D551EB" w:rsidP="00014D0E">
      <w:pPr>
        <w:tabs>
          <w:tab w:val="left" w:pos="442"/>
        </w:tabs>
        <w:spacing w:line="276" w:lineRule="auto"/>
        <w:jc w:val="both"/>
        <w:rPr>
          <w:rFonts w:ascii="Arial" w:eastAsia="Verdana" w:hAnsi="Arial" w:cs="Arial"/>
          <w:sz w:val="24"/>
          <w:szCs w:val="24"/>
        </w:rPr>
      </w:pPr>
      <w:r w:rsidRPr="00D551EB">
        <w:rPr>
          <w:rFonts w:ascii="Arial" w:eastAsia="Verdana" w:hAnsi="Arial" w:cs="Arial"/>
          <w:b/>
          <w:sz w:val="24"/>
          <w:szCs w:val="24"/>
        </w:rPr>
        <w:t>4. Przeglądy gwarancyjne</w:t>
      </w:r>
    </w:p>
    <w:p w:rsidR="00D551EB" w:rsidRPr="00D551EB" w:rsidRDefault="00D551EB" w:rsidP="00014D0E">
      <w:pPr>
        <w:tabs>
          <w:tab w:val="left" w:pos="442"/>
        </w:tabs>
        <w:spacing w:line="276" w:lineRule="auto"/>
        <w:ind w:left="720"/>
        <w:jc w:val="both"/>
        <w:rPr>
          <w:rFonts w:ascii="Arial" w:eastAsia="Verdana" w:hAnsi="Arial" w:cs="Arial"/>
          <w:sz w:val="24"/>
          <w:szCs w:val="24"/>
        </w:rPr>
      </w:pPr>
    </w:p>
    <w:p w:rsidR="00D551EB" w:rsidRPr="00D551EB" w:rsidRDefault="00D551EB" w:rsidP="00014D0E">
      <w:pPr>
        <w:widowControl/>
        <w:numPr>
          <w:ilvl w:val="1"/>
          <w:numId w:val="44"/>
        </w:numPr>
        <w:tabs>
          <w:tab w:val="left" w:pos="567"/>
        </w:tabs>
        <w:autoSpaceDE/>
        <w:autoSpaceDN/>
        <w:adjustRightInd/>
        <w:spacing w:after="160" w:line="276" w:lineRule="auto"/>
        <w:ind w:left="567" w:right="40" w:hanging="360"/>
        <w:jc w:val="both"/>
        <w:rPr>
          <w:rFonts w:ascii="Arial" w:eastAsia="Verdana" w:hAnsi="Arial" w:cs="Arial"/>
          <w:sz w:val="24"/>
          <w:szCs w:val="24"/>
        </w:rPr>
      </w:pPr>
      <w:r w:rsidRPr="00D551EB">
        <w:rPr>
          <w:rFonts w:ascii="Arial" w:eastAsia="Verdana" w:hAnsi="Arial" w:cs="Arial"/>
          <w:sz w:val="24"/>
          <w:szCs w:val="24"/>
        </w:rPr>
        <w:t>Komisyjne przeglądy gwarancyjne odbywać się będą, według uznania Zamawiającego z tym, że ostatni przegląd będzie wykonany nie później niż na 3 miesiące przed upływem terminu gwarancji.</w:t>
      </w:r>
    </w:p>
    <w:p w:rsidR="00D551EB" w:rsidRPr="00D551EB" w:rsidRDefault="00D551EB" w:rsidP="00014D0E">
      <w:pPr>
        <w:widowControl/>
        <w:numPr>
          <w:ilvl w:val="1"/>
          <w:numId w:val="44"/>
        </w:numPr>
        <w:tabs>
          <w:tab w:val="left" w:pos="567"/>
        </w:tabs>
        <w:autoSpaceDE/>
        <w:autoSpaceDN/>
        <w:adjustRightInd/>
        <w:spacing w:after="160" w:line="276" w:lineRule="auto"/>
        <w:ind w:left="567" w:right="60" w:hanging="360"/>
        <w:jc w:val="both"/>
        <w:rPr>
          <w:rFonts w:ascii="Arial" w:eastAsia="Verdana" w:hAnsi="Arial" w:cs="Arial"/>
          <w:sz w:val="24"/>
          <w:szCs w:val="24"/>
        </w:rPr>
      </w:pPr>
      <w:r w:rsidRPr="00D551EB">
        <w:rPr>
          <w:rFonts w:ascii="Arial" w:eastAsia="Verdana" w:hAnsi="Arial" w:cs="Arial"/>
          <w:sz w:val="24"/>
          <w:szCs w:val="24"/>
        </w:rPr>
        <w:t>Datę, godzinę i miejsce dokonania przeglądu gwarancyjnego wyznacza Zamawiający, zawiadamiając o nim Gwaranta na piśmie lub pocztą elektroniczną, z co najmniej 7 dniowym wyprzedzeniem. Gwarant jest obowiązany uczestniczyć w przeglądach gwarancyjnych.</w:t>
      </w:r>
    </w:p>
    <w:p w:rsidR="00D551EB" w:rsidRPr="00D551EB" w:rsidRDefault="00D551EB" w:rsidP="00014D0E">
      <w:pPr>
        <w:widowControl/>
        <w:numPr>
          <w:ilvl w:val="1"/>
          <w:numId w:val="44"/>
        </w:numPr>
        <w:tabs>
          <w:tab w:val="left" w:pos="567"/>
        </w:tabs>
        <w:autoSpaceDE/>
        <w:autoSpaceDN/>
        <w:adjustRightInd/>
        <w:spacing w:after="160" w:line="276" w:lineRule="auto"/>
        <w:ind w:left="567" w:right="40" w:hanging="360"/>
        <w:jc w:val="both"/>
        <w:rPr>
          <w:rFonts w:ascii="Arial" w:eastAsia="Verdana" w:hAnsi="Arial" w:cs="Arial"/>
          <w:sz w:val="24"/>
          <w:szCs w:val="24"/>
        </w:rPr>
      </w:pPr>
      <w:r w:rsidRPr="00D551EB">
        <w:rPr>
          <w:rFonts w:ascii="Arial" w:eastAsia="Verdana" w:hAnsi="Arial" w:cs="Arial"/>
          <w:sz w:val="24"/>
          <w:szCs w:val="24"/>
        </w:rPr>
        <w:t>W skład komisji przeglądowej będą wchodziły osoby wyznaczone przez Zamawiającego oraz Gwaranta. Osoby wskazane przez Gwaranta winny posiadać umocowanie do składania oświadczeń woli w imieniu i na rzecz Gwaranta.</w:t>
      </w:r>
    </w:p>
    <w:p w:rsidR="00D551EB" w:rsidRPr="00D551EB" w:rsidRDefault="00D551EB" w:rsidP="00014D0E">
      <w:pPr>
        <w:widowControl/>
        <w:numPr>
          <w:ilvl w:val="1"/>
          <w:numId w:val="44"/>
        </w:numPr>
        <w:tabs>
          <w:tab w:val="left" w:pos="567"/>
        </w:tabs>
        <w:autoSpaceDE/>
        <w:autoSpaceDN/>
        <w:adjustRightInd/>
        <w:spacing w:after="160" w:line="276" w:lineRule="auto"/>
        <w:ind w:left="567" w:right="40" w:hanging="360"/>
        <w:jc w:val="both"/>
        <w:rPr>
          <w:rFonts w:ascii="Arial" w:eastAsia="Verdana" w:hAnsi="Arial" w:cs="Arial"/>
          <w:sz w:val="24"/>
          <w:szCs w:val="24"/>
        </w:rPr>
      </w:pPr>
      <w:r w:rsidRPr="00D551EB">
        <w:rPr>
          <w:rFonts w:ascii="Arial" w:eastAsia="Verdana" w:hAnsi="Arial" w:cs="Arial"/>
          <w:sz w:val="24"/>
          <w:szCs w:val="24"/>
        </w:rPr>
        <w:t xml:space="preserve">Jeżeli Gwarant został prawidłowo zawiadomiony o terminie i miejscu dokonania przeglądu gwarancyjnego, tj. zgodnie z </w:t>
      </w:r>
      <w:proofErr w:type="spellStart"/>
      <w:r w:rsidRPr="00D551EB">
        <w:rPr>
          <w:rFonts w:ascii="Arial" w:eastAsia="Verdana" w:hAnsi="Arial" w:cs="Arial"/>
          <w:sz w:val="24"/>
          <w:szCs w:val="24"/>
        </w:rPr>
        <w:t>ppkt</w:t>
      </w:r>
      <w:proofErr w:type="spellEnd"/>
      <w:r w:rsidRPr="00D551EB">
        <w:rPr>
          <w:rFonts w:ascii="Arial" w:eastAsia="Verdana" w:hAnsi="Arial" w:cs="Arial"/>
          <w:sz w:val="24"/>
          <w:szCs w:val="24"/>
        </w:rPr>
        <w:t xml:space="preserve"> 4.2, niestawienie się jego przedstawicieli nie będzie wywoływało żadnych ujemnych skutków dla ważności i skuteczności ustaleń dokonanych przez komisję przeglądową.</w:t>
      </w:r>
    </w:p>
    <w:p w:rsidR="00D551EB" w:rsidRPr="00D551EB" w:rsidRDefault="00D551EB" w:rsidP="00014D0E">
      <w:pPr>
        <w:widowControl/>
        <w:numPr>
          <w:ilvl w:val="1"/>
          <w:numId w:val="44"/>
        </w:numPr>
        <w:tabs>
          <w:tab w:val="left" w:pos="567"/>
        </w:tabs>
        <w:autoSpaceDE/>
        <w:autoSpaceDN/>
        <w:adjustRightInd/>
        <w:spacing w:after="160" w:line="276" w:lineRule="auto"/>
        <w:ind w:left="567" w:right="40" w:hanging="360"/>
        <w:jc w:val="both"/>
        <w:rPr>
          <w:rFonts w:ascii="Arial" w:eastAsia="Verdana" w:hAnsi="Arial" w:cs="Arial"/>
          <w:sz w:val="24"/>
          <w:szCs w:val="24"/>
        </w:rPr>
      </w:pPr>
      <w:r w:rsidRPr="00D551EB">
        <w:rPr>
          <w:rFonts w:ascii="Arial" w:eastAsia="Verdana" w:hAnsi="Arial" w:cs="Arial"/>
          <w:sz w:val="24"/>
          <w:szCs w:val="24"/>
        </w:rPr>
        <w:t>Z każdego przeglądu gwarancyjnego sporządzany będzie szczegółowy Protokół przeglądu gwarancyjnego, w jednym egzemplarzu i przesłany niezwłocznie drogą e-mail do Gwaranta oraz pozostałych uczestników.</w:t>
      </w:r>
    </w:p>
    <w:p w:rsidR="00D551EB" w:rsidRPr="00D551EB" w:rsidRDefault="00D551EB" w:rsidP="00014D0E">
      <w:pPr>
        <w:spacing w:line="276" w:lineRule="auto"/>
        <w:jc w:val="both"/>
        <w:rPr>
          <w:rFonts w:ascii="Arial" w:hAnsi="Arial" w:cs="Arial"/>
          <w:sz w:val="24"/>
          <w:szCs w:val="24"/>
        </w:rPr>
      </w:pPr>
    </w:p>
    <w:p w:rsidR="00D551EB" w:rsidRPr="00D551EB" w:rsidRDefault="00D551EB" w:rsidP="00014D0E">
      <w:pPr>
        <w:spacing w:line="276" w:lineRule="auto"/>
        <w:ind w:left="2"/>
        <w:jc w:val="both"/>
        <w:rPr>
          <w:rFonts w:ascii="Arial" w:eastAsia="Verdana" w:hAnsi="Arial" w:cs="Arial"/>
          <w:b/>
          <w:sz w:val="24"/>
          <w:szCs w:val="24"/>
        </w:rPr>
      </w:pPr>
      <w:r w:rsidRPr="006B5066">
        <w:rPr>
          <w:rFonts w:ascii="Arial" w:eastAsia="Verdana" w:hAnsi="Arial" w:cs="Arial"/>
          <w:b/>
          <w:sz w:val="24"/>
          <w:szCs w:val="24"/>
        </w:rPr>
        <w:t>5.</w:t>
      </w:r>
      <w:r w:rsidRPr="00D551EB">
        <w:rPr>
          <w:rFonts w:ascii="Arial" w:eastAsia="Verdana" w:hAnsi="Arial" w:cs="Arial"/>
          <w:sz w:val="24"/>
          <w:szCs w:val="24"/>
        </w:rPr>
        <w:t xml:space="preserve"> </w:t>
      </w:r>
      <w:r w:rsidRPr="00D551EB">
        <w:rPr>
          <w:rFonts w:ascii="Arial" w:eastAsia="Verdana" w:hAnsi="Arial" w:cs="Arial"/>
          <w:b/>
          <w:sz w:val="24"/>
          <w:szCs w:val="24"/>
        </w:rPr>
        <w:t>Tryby usuwania wad</w:t>
      </w:r>
    </w:p>
    <w:p w:rsidR="00D551EB" w:rsidRPr="00D551EB" w:rsidRDefault="00D551EB" w:rsidP="00014D0E">
      <w:pPr>
        <w:spacing w:line="276" w:lineRule="auto"/>
        <w:ind w:left="2"/>
        <w:jc w:val="both"/>
        <w:rPr>
          <w:rFonts w:ascii="Arial" w:eastAsia="Verdana" w:hAnsi="Arial" w:cs="Arial"/>
          <w:b/>
          <w:sz w:val="24"/>
          <w:szCs w:val="24"/>
        </w:rPr>
      </w:pPr>
    </w:p>
    <w:p w:rsidR="00D551EB" w:rsidRPr="00D551EB" w:rsidRDefault="00D551EB" w:rsidP="00014D0E">
      <w:pPr>
        <w:widowControl/>
        <w:numPr>
          <w:ilvl w:val="0"/>
          <w:numId w:val="45"/>
        </w:numPr>
        <w:tabs>
          <w:tab w:val="left" w:pos="567"/>
        </w:tabs>
        <w:autoSpaceDE/>
        <w:autoSpaceDN/>
        <w:adjustRightInd/>
        <w:spacing w:after="160" w:line="276" w:lineRule="auto"/>
        <w:ind w:left="567" w:hanging="567"/>
        <w:jc w:val="both"/>
        <w:rPr>
          <w:rFonts w:ascii="Arial" w:eastAsia="Verdana" w:hAnsi="Arial" w:cs="Arial"/>
          <w:sz w:val="24"/>
          <w:szCs w:val="24"/>
        </w:rPr>
      </w:pPr>
      <w:r w:rsidRPr="00D551EB">
        <w:rPr>
          <w:rFonts w:ascii="Arial" w:eastAsia="Verdana" w:hAnsi="Arial" w:cs="Arial"/>
          <w:sz w:val="24"/>
          <w:szCs w:val="24"/>
        </w:rPr>
        <w:t>Gwarant zobowiązany będzie do wykonania naprawy bądź wymiany części przedmiotu umowy w stosunku do którego uja</w:t>
      </w:r>
      <w:r w:rsidR="00934705">
        <w:rPr>
          <w:rFonts w:ascii="Arial" w:eastAsia="Verdana" w:hAnsi="Arial" w:cs="Arial"/>
          <w:sz w:val="24"/>
          <w:szCs w:val="24"/>
        </w:rPr>
        <w:t>wniona została wada w terminie 14</w:t>
      </w:r>
      <w:r w:rsidRPr="00D551EB">
        <w:rPr>
          <w:rFonts w:ascii="Arial" w:eastAsia="Verdana" w:hAnsi="Arial" w:cs="Arial"/>
          <w:sz w:val="24"/>
          <w:szCs w:val="24"/>
        </w:rPr>
        <w:t xml:space="preserve"> dni od dnia powiadomienia.</w:t>
      </w:r>
    </w:p>
    <w:p w:rsidR="00D551EB" w:rsidRPr="00D551EB" w:rsidRDefault="00D551EB" w:rsidP="00014D0E">
      <w:pPr>
        <w:widowControl/>
        <w:numPr>
          <w:ilvl w:val="0"/>
          <w:numId w:val="45"/>
        </w:numPr>
        <w:tabs>
          <w:tab w:val="left" w:pos="567"/>
        </w:tabs>
        <w:autoSpaceDE/>
        <w:autoSpaceDN/>
        <w:adjustRightInd/>
        <w:spacing w:after="160" w:line="276" w:lineRule="auto"/>
        <w:ind w:left="567" w:hanging="567"/>
        <w:jc w:val="both"/>
        <w:rPr>
          <w:rFonts w:ascii="Arial" w:eastAsia="Verdana" w:hAnsi="Arial" w:cs="Arial"/>
          <w:sz w:val="24"/>
          <w:szCs w:val="24"/>
        </w:rPr>
      </w:pPr>
      <w:r w:rsidRPr="00D551EB">
        <w:rPr>
          <w:rFonts w:ascii="Arial" w:eastAsia="Verdana" w:hAnsi="Arial" w:cs="Arial"/>
          <w:sz w:val="24"/>
          <w:szCs w:val="24"/>
        </w:rPr>
        <w:t>W przypadku wystąpienia wad zagrażających bezpieczeństwu Wykonawca zobowiązany będzie do ich usunięcia w ciągu 24 godzin od momentu powiadomienia przez Zamawiającego.</w:t>
      </w:r>
    </w:p>
    <w:p w:rsidR="00D551EB" w:rsidRPr="00D551EB" w:rsidRDefault="00D551EB" w:rsidP="00014D0E">
      <w:pPr>
        <w:widowControl/>
        <w:numPr>
          <w:ilvl w:val="0"/>
          <w:numId w:val="45"/>
        </w:numPr>
        <w:tabs>
          <w:tab w:val="left" w:pos="567"/>
        </w:tabs>
        <w:autoSpaceDE/>
        <w:autoSpaceDN/>
        <w:adjustRightInd/>
        <w:spacing w:after="160" w:line="276" w:lineRule="auto"/>
        <w:ind w:left="567" w:hanging="567"/>
        <w:jc w:val="both"/>
        <w:rPr>
          <w:rFonts w:ascii="Arial" w:eastAsia="Verdana" w:hAnsi="Arial" w:cs="Arial"/>
          <w:sz w:val="24"/>
          <w:szCs w:val="24"/>
        </w:rPr>
      </w:pPr>
      <w:r w:rsidRPr="00D551EB">
        <w:rPr>
          <w:rFonts w:ascii="Arial" w:eastAsia="Verdana" w:hAnsi="Arial" w:cs="Arial"/>
          <w:sz w:val="24"/>
          <w:szCs w:val="24"/>
        </w:rPr>
        <w:t>Zamawiający powiadamia o ujawnieniu wad Wykonawcę w terminie 7 dni od ich ujawnienia telefonicznie a następnie potwierdza zgłoszenie telefaksem lub pocztą elektroniczną na wskazane w ofercie numery telefonów i adresy. Wykonawca zobowiązany jest potwierdzić przyjęcie powiadomienia. W</w:t>
      </w:r>
      <w:r w:rsidR="006B5066">
        <w:rPr>
          <w:rFonts w:ascii="Arial" w:eastAsia="Verdana" w:hAnsi="Arial" w:cs="Arial"/>
          <w:sz w:val="24"/>
          <w:szCs w:val="24"/>
        </w:rPr>
        <w:t> </w:t>
      </w:r>
      <w:r w:rsidRPr="00D551EB">
        <w:rPr>
          <w:rFonts w:ascii="Arial" w:eastAsia="Verdana" w:hAnsi="Arial" w:cs="Arial"/>
          <w:sz w:val="24"/>
          <w:szCs w:val="24"/>
        </w:rPr>
        <w:t xml:space="preserve">przypadku wady o której mowa w </w:t>
      </w:r>
      <w:proofErr w:type="spellStart"/>
      <w:r w:rsidRPr="00D551EB">
        <w:rPr>
          <w:rFonts w:ascii="Arial" w:eastAsia="Verdana" w:hAnsi="Arial" w:cs="Arial"/>
          <w:sz w:val="24"/>
          <w:szCs w:val="24"/>
        </w:rPr>
        <w:t>ppkt</w:t>
      </w:r>
      <w:proofErr w:type="spellEnd"/>
      <w:r w:rsidRPr="00D551EB">
        <w:rPr>
          <w:rFonts w:ascii="Arial" w:eastAsia="Verdana" w:hAnsi="Arial" w:cs="Arial"/>
          <w:sz w:val="24"/>
          <w:szCs w:val="24"/>
        </w:rPr>
        <w:t xml:space="preserve"> 5.2. Zamawiający powiadomi Wykonawcę natychmiast po jej ujawnieniu.</w:t>
      </w:r>
    </w:p>
    <w:p w:rsidR="00D551EB" w:rsidRPr="00D551EB" w:rsidRDefault="00D551EB" w:rsidP="00014D0E">
      <w:pPr>
        <w:widowControl/>
        <w:numPr>
          <w:ilvl w:val="0"/>
          <w:numId w:val="45"/>
        </w:numPr>
        <w:tabs>
          <w:tab w:val="left" w:pos="520"/>
          <w:tab w:val="left" w:pos="567"/>
        </w:tabs>
        <w:autoSpaceDE/>
        <w:autoSpaceDN/>
        <w:adjustRightInd/>
        <w:spacing w:after="160" w:line="276" w:lineRule="auto"/>
        <w:ind w:left="567" w:hanging="567"/>
        <w:jc w:val="both"/>
        <w:rPr>
          <w:rFonts w:ascii="Arial" w:eastAsia="Verdana" w:hAnsi="Arial" w:cs="Arial"/>
          <w:sz w:val="24"/>
          <w:szCs w:val="24"/>
        </w:rPr>
      </w:pPr>
      <w:r w:rsidRPr="00D551EB">
        <w:rPr>
          <w:rFonts w:ascii="Arial" w:eastAsia="Verdana" w:hAnsi="Arial" w:cs="Arial"/>
          <w:sz w:val="24"/>
          <w:szCs w:val="24"/>
        </w:rPr>
        <w:t>Zamawiający jest uprawniony do zmiany wyżej wskazanych terminów, uwzględniając technologię usuwania wady i zasady sztuki budowlanej oraz warunki atmosferyczne.</w:t>
      </w:r>
    </w:p>
    <w:p w:rsidR="00D551EB" w:rsidRPr="00D551EB" w:rsidRDefault="00D551EB" w:rsidP="00014D0E">
      <w:pPr>
        <w:widowControl/>
        <w:numPr>
          <w:ilvl w:val="0"/>
          <w:numId w:val="45"/>
        </w:numPr>
        <w:tabs>
          <w:tab w:val="left" w:pos="475"/>
          <w:tab w:val="left" w:pos="567"/>
        </w:tabs>
        <w:autoSpaceDE/>
        <w:autoSpaceDN/>
        <w:adjustRightInd/>
        <w:spacing w:after="160" w:line="276" w:lineRule="auto"/>
        <w:ind w:left="567" w:hanging="567"/>
        <w:jc w:val="both"/>
        <w:rPr>
          <w:rFonts w:ascii="Arial" w:eastAsia="Verdana" w:hAnsi="Arial" w:cs="Arial"/>
          <w:sz w:val="24"/>
          <w:szCs w:val="24"/>
        </w:rPr>
      </w:pPr>
      <w:r w:rsidRPr="00D551EB">
        <w:rPr>
          <w:rFonts w:ascii="Arial" w:eastAsia="Verdana" w:hAnsi="Arial" w:cs="Arial"/>
          <w:sz w:val="24"/>
          <w:szCs w:val="24"/>
        </w:rPr>
        <w:t>Usunięcie wady uważa się za skuteczne z chwilą podpisania przez obie strony Protokołu odbioru prac z usuwania wady. W Protokole strony potwierdzą także termin usunięcia wady.</w:t>
      </w:r>
    </w:p>
    <w:p w:rsidR="00D551EB" w:rsidRPr="00D551EB" w:rsidRDefault="00D551EB" w:rsidP="00014D0E">
      <w:pPr>
        <w:widowControl/>
        <w:numPr>
          <w:ilvl w:val="0"/>
          <w:numId w:val="45"/>
        </w:numPr>
        <w:tabs>
          <w:tab w:val="left" w:pos="567"/>
        </w:tabs>
        <w:autoSpaceDE/>
        <w:autoSpaceDN/>
        <w:adjustRightInd/>
        <w:spacing w:after="160" w:line="276" w:lineRule="auto"/>
        <w:ind w:left="567" w:right="20" w:hanging="567"/>
        <w:jc w:val="both"/>
        <w:rPr>
          <w:rFonts w:ascii="Arial" w:eastAsia="Verdana" w:hAnsi="Arial" w:cs="Arial"/>
          <w:sz w:val="24"/>
          <w:szCs w:val="24"/>
        </w:rPr>
      </w:pPr>
      <w:r w:rsidRPr="00D551EB">
        <w:rPr>
          <w:rFonts w:ascii="Arial" w:eastAsia="Verdana" w:hAnsi="Arial" w:cs="Arial"/>
          <w:sz w:val="24"/>
          <w:szCs w:val="24"/>
        </w:rPr>
        <w:t>Jeżeli Wykonawca nie wypełni obowiązku usunięcia wady w uzgodnionym terminie, Zamawiający będzie upoważniony do zlecenia usunięcia wady podmiotowi trzeciemu, a Wykonawca zostanie obciążony kosztami takiego zlecenia, bez utraty uprawnień wynikających z tytułu gwarancji i rękojmi za wady.</w:t>
      </w:r>
    </w:p>
    <w:p w:rsidR="00D551EB" w:rsidRPr="00D551EB" w:rsidRDefault="00D551EB" w:rsidP="00014D0E">
      <w:pPr>
        <w:widowControl/>
        <w:numPr>
          <w:ilvl w:val="0"/>
          <w:numId w:val="45"/>
        </w:numPr>
        <w:tabs>
          <w:tab w:val="left" w:pos="567"/>
        </w:tabs>
        <w:autoSpaceDE/>
        <w:autoSpaceDN/>
        <w:adjustRightInd/>
        <w:spacing w:after="160" w:line="276" w:lineRule="auto"/>
        <w:ind w:left="567" w:right="20" w:hanging="567"/>
        <w:jc w:val="both"/>
        <w:rPr>
          <w:rFonts w:ascii="Arial" w:eastAsia="Verdana" w:hAnsi="Arial" w:cs="Arial"/>
          <w:sz w:val="24"/>
          <w:szCs w:val="24"/>
        </w:rPr>
      </w:pPr>
      <w:r w:rsidRPr="00D551EB">
        <w:rPr>
          <w:rFonts w:ascii="Arial" w:eastAsia="Verdana" w:hAnsi="Arial" w:cs="Arial"/>
          <w:sz w:val="24"/>
          <w:szCs w:val="24"/>
        </w:rPr>
        <w:t>Gwarant jest odpowiedzialny za wszelkie szko</w:t>
      </w:r>
      <w:r w:rsidR="006B5066">
        <w:rPr>
          <w:rFonts w:ascii="Arial" w:eastAsia="Verdana" w:hAnsi="Arial" w:cs="Arial"/>
          <w:sz w:val="24"/>
          <w:szCs w:val="24"/>
        </w:rPr>
        <w:t>dy i straty, które spowodował w </w:t>
      </w:r>
      <w:r w:rsidRPr="00D551EB">
        <w:rPr>
          <w:rFonts w:ascii="Arial" w:eastAsia="Verdana" w:hAnsi="Arial" w:cs="Arial"/>
          <w:sz w:val="24"/>
          <w:szCs w:val="24"/>
        </w:rPr>
        <w:t>czasie prac nad usuwaniem wad.</w:t>
      </w:r>
    </w:p>
    <w:p w:rsidR="00D551EB" w:rsidRPr="00D551EB" w:rsidRDefault="00D551EB" w:rsidP="00014D0E">
      <w:pPr>
        <w:spacing w:line="276" w:lineRule="auto"/>
        <w:jc w:val="both"/>
        <w:rPr>
          <w:rFonts w:ascii="Arial" w:hAnsi="Arial" w:cs="Arial"/>
          <w:sz w:val="24"/>
          <w:szCs w:val="24"/>
        </w:rPr>
      </w:pPr>
    </w:p>
    <w:p w:rsidR="00D551EB" w:rsidRPr="00D551EB" w:rsidRDefault="006B5066" w:rsidP="00014D0E">
      <w:pPr>
        <w:spacing w:line="276" w:lineRule="auto"/>
        <w:ind w:left="2"/>
        <w:jc w:val="both"/>
        <w:rPr>
          <w:rFonts w:ascii="Arial" w:eastAsia="Verdana" w:hAnsi="Arial" w:cs="Arial"/>
          <w:b/>
          <w:sz w:val="24"/>
          <w:szCs w:val="24"/>
        </w:rPr>
      </w:pPr>
      <w:r w:rsidRPr="006B5066">
        <w:rPr>
          <w:rFonts w:ascii="Arial" w:eastAsia="Verdana" w:hAnsi="Arial" w:cs="Arial"/>
          <w:b/>
          <w:sz w:val="24"/>
          <w:szCs w:val="24"/>
        </w:rPr>
        <w:t>6</w:t>
      </w:r>
      <w:r w:rsidR="00D551EB" w:rsidRPr="006B5066">
        <w:rPr>
          <w:rFonts w:ascii="Arial" w:eastAsia="Verdana" w:hAnsi="Arial" w:cs="Arial"/>
          <w:b/>
          <w:sz w:val="24"/>
          <w:szCs w:val="24"/>
        </w:rPr>
        <w:t>.</w:t>
      </w:r>
      <w:r w:rsidR="00D551EB" w:rsidRPr="00D551EB">
        <w:rPr>
          <w:rFonts w:ascii="Arial" w:eastAsia="Verdana" w:hAnsi="Arial" w:cs="Arial"/>
          <w:sz w:val="24"/>
          <w:szCs w:val="24"/>
        </w:rPr>
        <w:t xml:space="preserve"> </w:t>
      </w:r>
      <w:r w:rsidR="00D551EB" w:rsidRPr="00D551EB">
        <w:rPr>
          <w:rFonts w:ascii="Arial" w:eastAsia="Verdana" w:hAnsi="Arial" w:cs="Arial"/>
          <w:b/>
          <w:sz w:val="24"/>
          <w:szCs w:val="24"/>
        </w:rPr>
        <w:t>Komunikacja</w:t>
      </w:r>
      <w:bookmarkStart w:id="1" w:name="_GoBack"/>
      <w:bookmarkEnd w:id="1"/>
    </w:p>
    <w:p w:rsidR="00D551EB" w:rsidRPr="00D551EB" w:rsidRDefault="00D551EB" w:rsidP="00014D0E">
      <w:pPr>
        <w:spacing w:line="276" w:lineRule="auto"/>
        <w:ind w:left="2"/>
        <w:jc w:val="both"/>
        <w:rPr>
          <w:rFonts w:ascii="Arial" w:eastAsia="Verdana" w:hAnsi="Arial" w:cs="Arial"/>
          <w:b/>
          <w:sz w:val="24"/>
          <w:szCs w:val="24"/>
        </w:rPr>
      </w:pPr>
    </w:p>
    <w:p w:rsidR="00D551EB" w:rsidRPr="00D551EB" w:rsidRDefault="00D551EB" w:rsidP="00014D0E">
      <w:pPr>
        <w:widowControl/>
        <w:numPr>
          <w:ilvl w:val="0"/>
          <w:numId w:val="46"/>
        </w:numPr>
        <w:tabs>
          <w:tab w:val="left" w:pos="567"/>
        </w:tabs>
        <w:autoSpaceDE/>
        <w:autoSpaceDN/>
        <w:adjustRightInd/>
        <w:spacing w:after="160" w:line="276" w:lineRule="auto"/>
        <w:ind w:left="720" w:hanging="360"/>
        <w:jc w:val="both"/>
        <w:rPr>
          <w:rFonts w:ascii="Arial" w:eastAsia="Verdana" w:hAnsi="Arial" w:cs="Arial"/>
          <w:sz w:val="24"/>
          <w:szCs w:val="24"/>
        </w:rPr>
      </w:pPr>
      <w:r w:rsidRPr="00D551EB">
        <w:rPr>
          <w:rFonts w:ascii="Arial" w:eastAsia="Verdana" w:hAnsi="Arial" w:cs="Arial"/>
          <w:sz w:val="24"/>
          <w:szCs w:val="24"/>
        </w:rPr>
        <w:t>O każdej wadzie Gmina Olesno powiad</w:t>
      </w:r>
      <w:r w:rsidR="006B5066">
        <w:rPr>
          <w:rFonts w:ascii="Arial" w:eastAsia="Verdana" w:hAnsi="Arial" w:cs="Arial"/>
          <w:sz w:val="24"/>
          <w:szCs w:val="24"/>
        </w:rPr>
        <w:t>amia Gwaranta, telefonicznie, a </w:t>
      </w:r>
      <w:r w:rsidRPr="00D551EB">
        <w:rPr>
          <w:rFonts w:ascii="Arial" w:eastAsia="Verdana" w:hAnsi="Arial" w:cs="Arial"/>
          <w:sz w:val="24"/>
          <w:szCs w:val="24"/>
        </w:rPr>
        <w:t>następnie potwierdza zgłoszenie telefaksem lub pocztą elektroniczną na wskazane w ofercie numery telefonów i adresy. Kopia potwierdzenia zgłoszenia przesyłana jest również faksem lub pocztą el</w:t>
      </w:r>
      <w:r w:rsidR="00624F41">
        <w:rPr>
          <w:rFonts w:ascii="Arial" w:eastAsia="Verdana" w:hAnsi="Arial" w:cs="Arial"/>
          <w:sz w:val="24"/>
          <w:szCs w:val="24"/>
        </w:rPr>
        <w:t>ektroniczną do Zamawiającego. W </w:t>
      </w:r>
      <w:r w:rsidRPr="00D551EB">
        <w:rPr>
          <w:rFonts w:ascii="Arial" w:eastAsia="Verdana" w:hAnsi="Arial" w:cs="Arial"/>
          <w:sz w:val="24"/>
          <w:szCs w:val="24"/>
        </w:rPr>
        <w:t xml:space="preserve">powiadomieniu o wystąpieniu wady, Zamawiający decyduje o terminie usunięcia wady, zgodnie z </w:t>
      </w:r>
      <w:proofErr w:type="spellStart"/>
      <w:r w:rsidRPr="00D551EB">
        <w:rPr>
          <w:rFonts w:ascii="Arial" w:eastAsia="Verdana" w:hAnsi="Arial" w:cs="Arial"/>
          <w:sz w:val="24"/>
          <w:szCs w:val="24"/>
        </w:rPr>
        <w:t>ppkt</w:t>
      </w:r>
      <w:proofErr w:type="spellEnd"/>
      <w:r w:rsidRPr="00D551EB">
        <w:rPr>
          <w:rFonts w:ascii="Arial" w:eastAsia="Verdana" w:hAnsi="Arial" w:cs="Arial"/>
          <w:sz w:val="24"/>
          <w:szCs w:val="24"/>
        </w:rPr>
        <w:t xml:space="preserve"> 5.1. i 5.2.</w:t>
      </w:r>
    </w:p>
    <w:p w:rsidR="00D551EB" w:rsidRPr="00D551EB" w:rsidRDefault="00D551EB" w:rsidP="00014D0E">
      <w:pPr>
        <w:widowControl/>
        <w:numPr>
          <w:ilvl w:val="0"/>
          <w:numId w:val="46"/>
        </w:numPr>
        <w:tabs>
          <w:tab w:val="left" w:pos="567"/>
        </w:tabs>
        <w:autoSpaceDE/>
        <w:autoSpaceDN/>
        <w:adjustRightInd/>
        <w:spacing w:after="160" w:line="276" w:lineRule="auto"/>
        <w:ind w:left="720" w:hanging="360"/>
        <w:jc w:val="both"/>
        <w:rPr>
          <w:rFonts w:ascii="Arial" w:eastAsia="Verdana" w:hAnsi="Arial" w:cs="Arial"/>
          <w:sz w:val="24"/>
          <w:szCs w:val="24"/>
        </w:rPr>
      </w:pPr>
      <w:r w:rsidRPr="00D551EB">
        <w:rPr>
          <w:rFonts w:ascii="Arial" w:eastAsia="Verdana" w:hAnsi="Arial" w:cs="Arial"/>
          <w:sz w:val="24"/>
          <w:szCs w:val="24"/>
        </w:rPr>
        <w:t>Wszelka komunikacja pomiędzy stronami potwierdzona zostanie w formie pisemnej.</w:t>
      </w:r>
    </w:p>
    <w:p w:rsidR="00D551EB" w:rsidRPr="00D551EB" w:rsidRDefault="00D551EB" w:rsidP="00014D0E">
      <w:pPr>
        <w:widowControl/>
        <w:numPr>
          <w:ilvl w:val="0"/>
          <w:numId w:val="46"/>
        </w:numPr>
        <w:tabs>
          <w:tab w:val="left" w:pos="567"/>
        </w:tabs>
        <w:autoSpaceDE/>
        <w:autoSpaceDN/>
        <w:adjustRightInd/>
        <w:spacing w:after="160" w:line="276" w:lineRule="auto"/>
        <w:ind w:left="720" w:hanging="360"/>
        <w:jc w:val="both"/>
        <w:rPr>
          <w:rFonts w:ascii="Arial" w:eastAsia="Verdana" w:hAnsi="Arial" w:cs="Arial"/>
          <w:sz w:val="24"/>
          <w:szCs w:val="24"/>
        </w:rPr>
      </w:pPr>
      <w:r w:rsidRPr="00D551EB">
        <w:rPr>
          <w:rFonts w:ascii="Arial" w:eastAsia="Verdana" w:hAnsi="Arial" w:cs="Arial"/>
          <w:sz w:val="24"/>
          <w:szCs w:val="24"/>
        </w:rPr>
        <w:t>O zmianach w danych adresowych, Gwarant obowiązany jest niezwłocznie informować Zamawiającego, nie później niż 7 dni od chwili zaistnienia zmian, pod rygorem uznania wysłania korespondencji pod ostatnio znany adres za skutecznie doręczoną.</w:t>
      </w:r>
    </w:p>
    <w:p w:rsidR="00D551EB" w:rsidRPr="00D551EB" w:rsidRDefault="00D551EB" w:rsidP="00014D0E">
      <w:pPr>
        <w:widowControl/>
        <w:numPr>
          <w:ilvl w:val="0"/>
          <w:numId w:val="46"/>
        </w:numPr>
        <w:tabs>
          <w:tab w:val="left" w:pos="567"/>
        </w:tabs>
        <w:autoSpaceDE/>
        <w:autoSpaceDN/>
        <w:adjustRightInd/>
        <w:spacing w:after="160" w:line="276" w:lineRule="auto"/>
        <w:ind w:left="720" w:hanging="360"/>
        <w:jc w:val="both"/>
        <w:rPr>
          <w:rFonts w:ascii="Arial" w:eastAsia="Verdana" w:hAnsi="Arial" w:cs="Arial"/>
          <w:sz w:val="24"/>
          <w:szCs w:val="24"/>
        </w:rPr>
      </w:pPr>
      <w:r w:rsidRPr="00D551EB">
        <w:rPr>
          <w:rFonts w:ascii="Arial" w:eastAsia="Verdana" w:hAnsi="Arial" w:cs="Arial"/>
          <w:sz w:val="24"/>
          <w:szCs w:val="24"/>
        </w:rPr>
        <w:t xml:space="preserve"> Gwarant jest obowiązany w terminie 7 dni od daty złożenia wniosku o upadłość lub likwidację powiadomić na piśmie o tym fakcie Zamawiającego.</w:t>
      </w:r>
    </w:p>
    <w:p w:rsidR="00D551EB" w:rsidRPr="00D551EB" w:rsidRDefault="00D551EB" w:rsidP="00014D0E">
      <w:pPr>
        <w:spacing w:line="276" w:lineRule="auto"/>
        <w:jc w:val="both"/>
        <w:rPr>
          <w:rFonts w:ascii="Arial" w:hAnsi="Arial" w:cs="Arial"/>
          <w:sz w:val="24"/>
          <w:szCs w:val="24"/>
        </w:rPr>
      </w:pPr>
    </w:p>
    <w:p w:rsidR="00D551EB" w:rsidRPr="00D551EB" w:rsidRDefault="00D551EB" w:rsidP="00014D0E">
      <w:pPr>
        <w:spacing w:line="276" w:lineRule="auto"/>
        <w:ind w:left="2"/>
        <w:jc w:val="both"/>
        <w:rPr>
          <w:rFonts w:ascii="Arial" w:eastAsia="Verdana" w:hAnsi="Arial" w:cs="Arial"/>
          <w:b/>
          <w:sz w:val="24"/>
          <w:szCs w:val="24"/>
        </w:rPr>
      </w:pPr>
      <w:r w:rsidRPr="006B5066">
        <w:rPr>
          <w:rFonts w:ascii="Arial" w:eastAsia="Verdana" w:hAnsi="Arial" w:cs="Arial"/>
          <w:b/>
          <w:sz w:val="24"/>
          <w:szCs w:val="24"/>
        </w:rPr>
        <w:t>7.</w:t>
      </w:r>
      <w:r w:rsidRPr="00D551EB">
        <w:rPr>
          <w:rFonts w:ascii="Arial" w:eastAsia="Verdana" w:hAnsi="Arial" w:cs="Arial"/>
          <w:sz w:val="24"/>
          <w:szCs w:val="24"/>
        </w:rPr>
        <w:t xml:space="preserve"> </w:t>
      </w:r>
      <w:r w:rsidRPr="00D551EB">
        <w:rPr>
          <w:rFonts w:ascii="Arial" w:eastAsia="Verdana" w:hAnsi="Arial" w:cs="Arial"/>
          <w:b/>
          <w:sz w:val="24"/>
          <w:szCs w:val="24"/>
        </w:rPr>
        <w:t>Postanowienia końcowe</w:t>
      </w:r>
    </w:p>
    <w:p w:rsidR="00D551EB" w:rsidRPr="00D551EB" w:rsidRDefault="00D551EB" w:rsidP="00014D0E">
      <w:pPr>
        <w:spacing w:line="276" w:lineRule="auto"/>
        <w:ind w:left="2"/>
        <w:jc w:val="both"/>
        <w:rPr>
          <w:rFonts w:ascii="Arial" w:eastAsia="Verdana" w:hAnsi="Arial" w:cs="Arial"/>
          <w:b/>
          <w:sz w:val="24"/>
          <w:szCs w:val="24"/>
        </w:rPr>
      </w:pPr>
    </w:p>
    <w:p w:rsidR="00D551EB" w:rsidRPr="00D551EB" w:rsidRDefault="00D551EB" w:rsidP="00014D0E">
      <w:pPr>
        <w:widowControl/>
        <w:numPr>
          <w:ilvl w:val="0"/>
          <w:numId w:val="47"/>
        </w:numPr>
        <w:tabs>
          <w:tab w:val="left" w:pos="567"/>
        </w:tabs>
        <w:autoSpaceDE/>
        <w:autoSpaceDN/>
        <w:adjustRightInd/>
        <w:spacing w:after="160" w:line="276" w:lineRule="auto"/>
        <w:ind w:left="283" w:hanging="283"/>
        <w:jc w:val="both"/>
        <w:rPr>
          <w:rFonts w:ascii="Arial" w:eastAsia="Verdana" w:hAnsi="Arial" w:cs="Arial"/>
          <w:sz w:val="24"/>
          <w:szCs w:val="24"/>
        </w:rPr>
      </w:pPr>
      <w:r w:rsidRPr="00D551EB">
        <w:rPr>
          <w:rFonts w:ascii="Arial" w:eastAsia="Verdana" w:hAnsi="Arial" w:cs="Arial"/>
          <w:sz w:val="24"/>
          <w:szCs w:val="24"/>
        </w:rPr>
        <w:t>W sprawach nieuregulowanych niniejszą Kartą gwarancyjną zastosowanie mają odpowiednie przepisy prawa polskiego, w szczególności kodeksu cywilnego oraz ustawy z dnia 11 września 2019 r. Prawo zamówień publicznych.</w:t>
      </w:r>
    </w:p>
    <w:p w:rsidR="00D551EB" w:rsidRPr="00D551EB" w:rsidRDefault="00D551EB" w:rsidP="00014D0E">
      <w:pPr>
        <w:widowControl/>
        <w:numPr>
          <w:ilvl w:val="0"/>
          <w:numId w:val="47"/>
        </w:numPr>
        <w:tabs>
          <w:tab w:val="left" w:pos="567"/>
        </w:tabs>
        <w:autoSpaceDE/>
        <w:autoSpaceDN/>
        <w:adjustRightInd/>
        <w:spacing w:after="160" w:line="276" w:lineRule="auto"/>
        <w:ind w:left="283" w:hanging="283"/>
        <w:jc w:val="both"/>
        <w:rPr>
          <w:rFonts w:ascii="Arial" w:eastAsia="Verdana" w:hAnsi="Arial" w:cs="Arial"/>
          <w:sz w:val="24"/>
          <w:szCs w:val="24"/>
        </w:rPr>
      </w:pPr>
      <w:r w:rsidRPr="00D551EB">
        <w:rPr>
          <w:rFonts w:ascii="Arial" w:eastAsia="Verdana" w:hAnsi="Arial" w:cs="Arial"/>
          <w:sz w:val="24"/>
          <w:szCs w:val="24"/>
        </w:rPr>
        <w:t>Niniejsza Karta gwarancyjna jest integralną częścią Umowy.</w:t>
      </w:r>
    </w:p>
    <w:p w:rsidR="00D551EB" w:rsidRPr="00D551EB" w:rsidRDefault="00D551EB" w:rsidP="00014D0E">
      <w:pPr>
        <w:spacing w:line="276" w:lineRule="auto"/>
        <w:jc w:val="both"/>
        <w:rPr>
          <w:rFonts w:ascii="Arial" w:eastAsia="Verdana" w:hAnsi="Arial" w:cs="Arial"/>
          <w:sz w:val="24"/>
          <w:szCs w:val="24"/>
        </w:rPr>
      </w:pPr>
    </w:p>
    <w:p w:rsidR="00D551EB" w:rsidRPr="00D551EB" w:rsidRDefault="00D551EB" w:rsidP="00014D0E">
      <w:pPr>
        <w:spacing w:line="276" w:lineRule="auto"/>
        <w:jc w:val="both"/>
        <w:rPr>
          <w:rFonts w:ascii="Arial" w:eastAsia="Verdana" w:hAnsi="Arial" w:cs="Arial"/>
          <w:sz w:val="24"/>
          <w:szCs w:val="24"/>
        </w:rPr>
      </w:pPr>
      <w:r w:rsidRPr="00D551EB">
        <w:rPr>
          <w:rFonts w:ascii="Arial" w:eastAsia="Verdana" w:hAnsi="Arial" w:cs="Arial"/>
          <w:sz w:val="24"/>
          <w:szCs w:val="24"/>
        </w:rPr>
        <w:t>Wszelkie zmiany niniejszej Karty gwarancyj</w:t>
      </w:r>
      <w:r>
        <w:rPr>
          <w:rFonts w:ascii="Arial" w:eastAsia="Verdana" w:hAnsi="Arial" w:cs="Arial"/>
          <w:sz w:val="24"/>
          <w:szCs w:val="24"/>
        </w:rPr>
        <w:t xml:space="preserve">nej wymagają formy pisemnej pod </w:t>
      </w:r>
      <w:r w:rsidRPr="00D551EB">
        <w:rPr>
          <w:rFonts w:ascii="Arial" w:eastAsia="Verdana" w:hAnsi="Arial" w:cs="Arial"/>
          <w:sz w:val="24"/>
          <w:szCs w:val="24"/>
        </w:rPr>
        <w:t>rygorem nieważności.</w:t>
      </w:r>
    </w:p>
    <w:p w:rsidR="00D551EB" w:rsidRPr="00D551EB" w:rsidRDefault="00D551EB" w:rsidP="00014D0E">
      <w:pPr>
        <w:spacing w:line="276" w:lineRule="auto"/>
        <w:jc w:val="both"/>
        <w:rPr>
          <w:rFonts w:ascii="Arial" w:eastAsia="Verdana" w:hAnsi="Arial" w:cs="Arial"/>
          <w:sz w:val="24"/>
          <w:szCs w:val="24"/>
        </w:rPr>
      </w:pPr>
    </w:p>
    <w:p w:rsidR="00D551EB" w:rsidRPr="00D551EB" w:rsidRDefault="00D551EB" w:rsidP="00014D0E">
      <w:pPr>
        <w:spacing w:line="276" w:lineRule="auto"/>
        <w:jc w:val="both"/>
        <w:rPr>
          <w:rFonts w:ascii="Arial" w:eastAsia="Verdana" w:hAnsi="Arial" w:cs="Arial"/>
          <w:sz w:val="24"/>
          <w:szCs w:val="24"/>
        </w:rPr>
      </w:pPr>
      <w:r w:rsidRPr="00D551EB">
        <w:rPr>
          <w:rFonts w:ascii="Arial" w:eastAsia="Verdana" w:hAnsi="Arial" w:cs="Arial"/>
          <w:sz w:val="24"/>
          <w:szCs w:val="24"/>
        </w:rPr>
        <w:t>Podpisy i pieczęcie w imieniu Wykonawcy:</w:t>
      </w:r>
    </w:p>
    <w:sectPr w:rsidR="00D551EB" w:rsidRPr="00D551EB" w:rsidSect="0032109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02F" w:rsidRDefault="00A2502F" w:rsidP="004A2337">
      <w:pPr>
        <w:spacing w:line="240" w:lineRule="auto"/>
      </w:pPr>
      <w:r>
        <w:separator/>
      </w:r>
    </w:p>
  </w:endnote>
  <w:endnote w:type="continuationSeparator" w:id="0">
    <w:p w:rsidR="00A2502F" w:rsidRDefault="00A2502F" w:rsidP="004A233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608965"/>
      <w:docPartObj>
        <w:docPartGallery w:val="Page Numbers (Bottom of Page)"/>
        <w:docPartUnique/>
      </w:docPartObj>
    </w:sdtPr>
    <w:sdtContent>
      <w:p w:rsidR="00571011" w:rsidRDefault="00807DAB" w:rsidP="00407BE4">
        <w:pPr>
          <w:pStyle w:val="Stopka"/>
          <w:jc w:val="center"/>
        </w:pPr>
        <w:sdt>
          <w:sdtPr>
            <w:id w:val="-662470804"/>
            <w:docPartObj>
              <w:docPartGallery w:val="Page Numbers (Bottom of Page)"/>
              <w:docPartUnique/>
            </w:docPartObj>
          </w:sdtPr>
          <w:sdtContent>
            <w:r w:rsidRPr="00407BE4">
              <w:rPr>
                <w:rFonts w:ascii="Arial" w:hAnsi="Arial" w:cs="Arial"/>
                <w:sz w:val="18"/>
                <w:szCs w:val="18"/>
              </w:rPr>
              <w:fldChar w:fldCharType="begin"/>
            </w:r>
            <w:r w:rsidR="00571011" w:rsidRPr="00407BE4">
              <w:rPr>
                <w:rFonts w:ascii="Arial" w:hAnsi="Arial" w:cs="Arial"/>
                <w:sz w:val="18"/>
                <w:szCs w:val="18"/>
              </w:rPr>
              <w:instrText xml:space="preserve"> PAGE </w:instrText>
            </w:r>
            <w:r w:rsidRPr="00407BE4">
              <w:rPr>
                <w:rFonts w:ascii="Arial" w:hAnsi="Arial" w:cs="Arial"/>
                <w:sz w:val="18"/>
                <w:szCs w:val="18"/>
              </w:rPr>
              <w:fldChar w:fldCharType="separate"/>
            </w:r>
            <w:r w:rsidR="00A841EA">
              <w:rPr>
                <w:rFonts w:ascii="Arial" w:hAnsi="Arial" w:cs="Arial"/>
                <w:noProof/>
                <w:sz w:val="18"/>
                <w:szCs w:val="18"/>
              </w:rPr>
              <w:t>27</w:t>
            </w:r>
            <w:r w:rsidRPr="00407BE4">
              <w:rPr>
                <w:rFonts w:ascii="Arial" w:hAnsi="Arial" w:cs="Arial"/>
                <w:sz w:val="18"/>
                <w:szCs w:val="18"/>
              </w:rPr>
              <w:fldChar w:fldCharType="end"/>
            </w:r>
            <w:r w:rsidR="00571011" w:rsidRPr="00407BE4">
              <w:rPr>
                <w:rFonts w:ascii="Arial" w:hAnsi="Arial" w:cs="Arial"/>
                <w:sz w:val="18"/>
                <w:szCs w:val="18"/>
              </w:rPr>
              <w:t>/</w:t>
            </w:r>
            <w:r w:rsidRPr="00407BE4">
              <w:rPr>
                <w:rFonts w:ascii="Arial" w:hAnsi="Arial" w:cs="Arial"/>
                <w:sz w:val="18"/>
                <w:szCs w:val="18"/>
              </w:rPr>
              <w:fldChar w:fldCharType="begin"/>
            </w:r>
            <w:r w:rsidR="00571011" w:rsidRPr="00407BE4">
              <w:rPr>
                <w:rFonts w:ascii="Arial" w:hAnsi="Arial" w:cs="Arial"/>
                <w:sz w:val="18"/>
                <w:szCs w:val="18"/>
              </w:rPr>
              <w:instrText xml:space="preserve"> NUMPAGES </w:instrText>
            </w:r>
            <w:r w:rsidRPr="00407BE4">
              <w:rPr>
                <w:rFonts w:ascii="Arial" w:hAnsi="Arial" w:cs="Arial"/>
                <w:sz w:val="18"/>
                <w:szCs w:val="18"/>
              </w:rPr>
              <w:fldChar w:fldCharType="separate"/>
            </w:r>
            <w:r w:rsidR="00A841EA">
              <w:rPr>
                <w:rFonts w:ascii="Arial" w:hAnsi="Arial" w:cs="Arial"/>
                <w:noProof/>
                <w:sz w:val="18"/>
                <w:szCs w:val="18"/>
              </w:rPr>
              <w:t>27</w:t>
            </w:r>
            <w:r w:rsidRPr="00407BE4">
              <w:rPr>
                <w:rFonts w:ascii="Arial" w:hAnsi="Arial" w:cs="Arial"/>
                <w:sz w:val="18"/>
                <w:szCs w:val="18"/>
              </w:rPr>
              <w:fldChar w:fldCharType="end"/>
            </w:r>
          </w:sdtContent>
        </w:sdt>
      </w:p>
    </w:sdtContent>
  </w:sdt>
  <w:p w:rsidR="00571011" w:rsidRDefault="0057101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02F" w:rsidRDefault="00A2502F" w:rsidP="004A2337">
      <w:pPr>
        <w:spacing w:line="240" w:lineRule="auto"/>
      </w:pPr>
      <w:r>
        <w:separator/>
      </w:r>
    </w:p>
  </w:footnote>
  <w:footnote w:type="continuationSeparator" w:id="0">
    <w:p w:rsidR="00A2502F" w:rsidRDefault="00A2502F" w:rsidP="004A233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1B" w:rsidRDefault="007D6F1B" w:rsidP="004A2337">
    <w:pPr>
      <w:pStyle w:val="Nagwek"/>
      <w:jc w:val="right"/>
    </w:pPr>
    <w:r w:rsidRPr="007D6F1B">
      <w:drawing>
        <wp:inline distT="0" distB="0" distL="0" distR="0">
          <wp:extent cx="5760720" cy="943525"/>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60720" cy="943525"/>
                  </a:xfrm>
                  <a:prstGeom prst="rect">
                    <a:avLst/>
                  </a:prstGeom>
                  <a:noFill/>
                  <a:ln w="9525">
                    <a:noFill/>
                    <a:miter lim="800000"/>
                    <a:headEnd/>
                    <a:tailEnd/>
                  </a:ln>
                </pic:spPr>
              </pic:pic>
            </a:graphicData>
          </a:graphic>
        </wp:inline>
      </w:drawing>
    </w:r>
  </w:p>
  <w:p w:rsidR="00571011" w:rsidRDefault="00571011" w:rsidP="004A2337">
    <w:pPr>
      <w:pStyle w:val="Nagwek"/>
      <w:jc w:val="right"/>
    </w:pPr>
    <w:r>
      <w:t xml:space="preserve">Postępowanie nr </w:t>
    </w:r>
    <w:r w:rsidRPr="00617301">
      <w:t>272.14.2026</w:t>
    </w:r>
    <w:r w:rsidR="0075351D">
      <w:t xml:space="preserve">  Załącznik nr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A23E921A"/>
    <w:lvl w:ilvl="0" w:tplc="107A6100">
      <w:start w:val="1"/>
      <w:numFmt w:val="decimal"/>
      <w:lvlText w:val="2.%1"/>
      <w:lvlJc w:val="left"/>
    </w:lvl>
    <w:lvl w:ilvl="1" w:tplc="C2CA7452">
      <w:start w:val="1"/>
      <w:numFmt w:val="decimal"/>
      <w:lvlText w:val="2.%2"/>
      <w:lvlJc w:val="left"/>
    </w:lvl>
    <w:lvl w:ilvl="2" w:tplc="C8E4688E">
      <w:start w:val="1"/>
      <w:numFmt w:val="lowerLetter"/>
      <w:lvlText w:val="%3)"/>
      <w:lvlJc w:val="left"/>
    </w:lvl>
    <w:lvl w:ilvl="3" w:tplc="80FA6DDA">
      <w:start w:val="4"/>
      <w:numFmt w:val="lowerLetter"/>
      <w:lvlText w:val="%4)"/>
      <w:lvlJc w:val="left"/>
    </w:lvl>
    <w:lvl w:ilvl="4" w:tplc="C3124440">
      <w:start w:val="1"/>
      <w:numFmt w:val="lowerLetter"/>
      <w:lvlText w:val="%5"/>
      <w:lvlJc w:val="left"/>
    </w:lvl>
    <w:lvl w:ilvl="5" w:tplc="D6609C74">
      <w:start w:val="1"/>
      <w:numFmt w:val="bullet"/>
      <w:lvlText w:val=""/>
      <w:lvlJc w:val="left"/>
    </w:lvl>
    <w:lvl w:ilvl="6" w:tplc="8AA8BEE0">
      <w:start w:val="1"/>
      <w:numFmt w:val="bullet"/>
      <w:lvlText w:val=""/>
      <w:lvlJc w:val="left"/>
    </w:lvl>
    <w:lvl w:ilvl="7" w:tplc="3A449C06">
      <w:start w:val="1"/>
      <w:numFmt w:val="bullet"/>
      <w:lvlText w:val=""/>
      <w:lvlJc w:val="left"/>
    </w:lvl>
    <w:lvl w:ilvl="8" w:tplc="41EEC78A">
      <w:start w:val="1"/>
      <w:numFmt w:val="bullet"/>
      <w:lvlText w:val=""/>
      <w:lvlJc w:val="left"/>
    </w:lvl>
  </w:abstractNum>
  <w:abstractNum w:abstractNumId="1">
    <w:nsid w:val="00000006"/>
    <w:multiLevelType w:val="hybridMultilevel"/>
    <w:tmpl w:val="7545E146"/>
    <w:lvl w:ilvl="0" w:tplc="6D6E986A">
      <w:start w:val="1"/>
      <w:numFmt w:val="decimal"/>
      <w:lvlText w:val="%1"/>
      <w:lvlJc w:val="left"/>
    </w:lvl>
    <w:lvl w:ilvl="1" w:tplc="87BA5D88">
      <w:start w:val="1"/>
      <w:numFmt w:val="decimal"/>
      <w:lvlText w:val="4.%2."/>
      <w:lvlJc w:val="left"/>
    </w:lvl>
    <w:lvl w:ilvl="2" w:tplc="84B44D4E">
      <w:start w:val="1"/>
      <w:numFmt w:val="bullet"/>
      <w:lvlText w:val=""/>
      <w:lvlJc w:val="left"/>
    </w:lvl>
    <w:lvl w:ilvl="3" w:tplc="2CFE5C8E">
      <w:start w:val="1"/>
      <w:numFmt w:val="bullet"/>
      <w:lvlText w:val=""/>
      <w:lvlJc w:val="left"/>
    </w:lvl>
    <w:lvl w:ilvl="4" w:tplc="1EE21580">
      <w:start w:val="1"/>
      <w:numFmt w:val="bullet"/>
      <w:lvlText w:val=""/>
      <w:lvlJc w:val="left"/>
    </w:lvl>
    <w:lvl w:ilvl="5" w:tplc="57D02D70">
      <w:start w:val="1"/>
      <w:numFmt w:val="bullet"/>
      <w:lvlText w:val=""/>
      <w:lvlJc w:val="left"/>
    </w:lvl>
    <w:lvl w:ilvl="6" w:tplc="A3E285AE">
      <w:start w:val="1"/>
      <w:numFmt w:val="bullet"/>
      <w:lvlText w:val=""/>
      <w:lvlJc w:val="left"/>
    </w:lvl>
    <w:lvl w:ilvl="7" w:tplc="E5548B90">
      <w:start w:val="1"/>
      <w:numFmt w:val="bullet"/>
      <w:lvlText w:val=""/>
      <w:lvlJc w:val="left"/>
    </w:lvl>
    <w:lvl w:ilvl="8" w:tplc="9904AE78">
      <w:start w:val="1"/>
      <w:numFmt w:val="bullet"/>
      <w:lvlText w:val=""/>
      <w:lvlJc w:val="left"/>
    </w:lvl>
  </w:abstractNum>
  <w:abstractNum w:abstractNumId="2">
    <w:nsid w:val="00000008"/>
    <w:multiLevelType w:val="hybridMultilevel"/>
    <w:tmpl w:val="5BD062C2"/>
    <w:lvl w:ilvl="0" w:tplc="45263D44">
      <w:start w:val="1"/>
      <w:numFmt w:val="decimal"/>
      <w:lvlText w:val="5.%1."/>
      <w:lvlJc w:val="left"/>
    </w:lvl>
    <w:lvl w:ilvl="1" w:tplc="DB2CD68C">
      <w:start w:val="1"/>
      <w:numFmt w:val="bullet"/>
      <w:lvlText w:val=""/>
      <w:lvlJc w:val="left"/>
    </w:lvl>
    <w:lvl w:ilvl="2" w:tplc="5E7AEBC4">
      <w:start w:val="1"/>
      <w:numFmt w:val="bullet"/>
      <w:lvlText w:val=""/>
      <w:lvlJc w:val="left"/>
    </w:lvl>
    <w:lvl w:ilvl="3" w:tplc="4C9C4CA2">
      <w:start w:val="1"/>
      <w:numFmt w:val="bullet"/>
      <w:lvlText w:val=""/>
      <w:lvlJc w:val="left"/>
    </w:lvl>
    <w:lvl w:ilvl="4" w:tplc="776E5BC2">
      <w:start w:val="1"/>
      <w:numFmt w:val="bullet"/>
      <w:lvlText w:val=""/>
      <w:lvlJc w:val="left"/>
    </w:lvl>
    <w:lvl w:ilvl="5" w:tplc="BA40D39C">
      <w:start w:val="1"/>
      <w:numFmt w:val="bullet"/>
      <w:lvlText w:val=""/>
      <w:lvlJc w:val="left"/>
    </w:lvl>
    <w:lvl w:ilvl="6" w:tplc="8E7468AA">
      <w:start w:val="1"/>
      <w:numFmt w:val="bullet"/>
      <w:lvlText w:val=""/>
      <w:lvlJc w:val="left"/>
    </w:lvl>
    <w:lvl w:ilvl="7" w:tplc="C9F080CC">
      <w:start w:val="1"/>
      <w:numFmt w:val="bullet"/>
      <w:lvlText w:val=""/>
      <w:lvlJc w:val="left"/>
    </w:lvl>
    <w:lvl w:ilvl="8" w:tplc="B4C0DDFC">
      <w:start w:val="1"/>
      <w:numFmt w:val="bullet"/>
      <w:lvlText w:val=""/>
      <w:lvlJc w:val="left"/>
    </w:lvl>
  </w:abstractNum>
  <w:abstractNum w:abstractNumId="3">
    <w:nsid w:val="00000009"/>
    <w:multiLevelType w:val="hybridMultilevel"/>
    <w:tmpl w:val="12200854"/>
    <w:lvl w:ilvl="0" w:tplc="8C30A102">
      <w:start w:val="1"/>
      <w:numFmt w:val="decimal"/>
      <w:lvlText w:val="6.%1"/>
      <w:lvlJc w:val="left"/>
    </w:lvl>
    <w:lvl w:ilvl="1" w:tplc="5D1C7AA4">
      <w:start w:val="1"/>
      <w:numFmt w:val="bullet"/>
      <w:lvlText w:val=""/>
      <w:lvlJc w:val="left"/>
    </w:lvl>
    <w:lvl w:ilvl="2" w:tplc="8B2A62C6">
      <w:start w:val="1"/>
      <w:numFmt w:val="bullet"/>
      <w:lvlText w:val=""/>
      <w:lvlJc w:val="left"/>
    </w:lvl>
    <w:lvl w:ilvl="3" w:tplc="CE2CFC74">
      <w:start w:val="1"/>
      <w:numFmt w:val="bullet"/>
      <w:lvlText w:val=""/>
      <w:lvlJc w:val="left"/>
    </w:lvl>
    <w:lvl w:ilvl="4" w:tplc="B4DCE870">
      <w:start w:val="1"/>
      <w:numFmt w:val="bullet"/>
      <w:lvlText w:val=""/>
      <w:lvlJc w:val="left"/>
    </w:lvl>
    <w:lvl w:ilvl="5" w:tplc="D82C9B18">
      <w:start w:val="1"/>
      <w:numFmt w:val="bullet"/>
      <w:lvlText w:val=""/>
      <w:lvlJc w:val="left"/>
    </w:lvl>
    <w:lvl w:ilvl="6" w:tplc="7FF45158">
      <w:start w:val="1"/>
      <w:numFmt w:val="bullet"/>
      <w:lvlText w:val=""/>
      <w:lvlJc w:val="left"/>
    </w:lvl>
    <w:lvl w:ilvl="7" w:tplc="2402E304">
      <w:start w:val="1"/>
      <w:numFmt w:val="bullet"/>
      <w:lvlText w:val=""/>
      <w:lvlJc w:val="left"/>
    </w:lvl>
    <w:lvl w:ilvl="8" w:tplc="AD2848F6">
      <w:start w:val="1"/>
      <w:numFmt w:val="bullet"/>
      <w:lvlText w:val=""/>
      <w:lvlJc w:val="left"/>
    </w:lvl>
  </w:abstractNum>
  <w:abstractNum w:abstractNumId="4">
    <w:nsid w:val="0000000A"/>
    <w:multiLevelType w:val="hybridMultilevel"/>
    <w:tmpl w:val="4DB127F8"/>
    <w:lvl w:ilvl="0" w:tplc="BDF61CC2">
      <w:start w:val="1"/>
      <w:numFmt w:val="decimal"/>
      <w:lvlText w:val="7.%1"/>
      <w:lvlJc w:val="left"/>
    </w:lvl>
    <w:lvl w:ilvl="1" w:tplc="942C05EA">
      <w:start w:val="2"/>
      <w:numFmt w:val="decimal"/>
      <w:lvlText w:val="7.%2."/>
      <w:lvlJc w:val="left"/>
    </w:lvl>
    <w:lvl w:ilvl="2" w:tplc="2800030E">
      <w:start w:val="1"/>
      <w:numFmt w:val="bullet"/>
      <w:lvlText w:val=""/>
      <w:lvlJc w:val="left"/>
    </w:lvl>
    <w:lvl w:ilvl="3" w:tplc="7A4E67A6">
      <w:start w:val="1"/>
      <w:numFmt w:val="bullet"/>
      <w:lvlText w:val=""/>
      <w:lvlJc w:val="left"/>
    </w:lvl>
    <w:lvl w:ilvl="4" w:tplc="E9F4B7C4">
      <w:start w:val="1"/>
      <w:numFmt w:val="bullet"/>
      <w:lvlText w:val=""/>
      <w:lvlJc w:val="left"/>
    </w:lvl>
    <w:lvl w:ilvl="5" w:tplc="8402DE60">
      <w:start w:val="1"/>
      <w:numFmt w:val="bullet"/>
      <w:lvlText w:val=""/>
      <w:lvlJc w:val="left"/>
    </w:lvl>
    <w:lvl w:ilvl="6" w:tplc="C882BD36">
      <w:start w:val="1"/>
      <w:numFmt w:val="bullet"/>
      <w:lvlText w:val=""/>
      <w:lvlJc w:val="left"/>
    </w:lvl>
    <w:lvl w:ilvl="7" w:tplc="525E38DA">
      <w:start w:val="1"/>
      <w:numFmt w:val="bullet"/>
      <w:lvlText w:val=""/>
      <w:lvlJc w:val="left"/>
    </w:lvl>
    <w:lvl w:ilvl="8" w:tplc="6422D960">
      <w:start w:val="1"/>
      <w:numFmt w:val="bullet"/>
      <w:lvlText w:val=""/>
      <w:lvlJc w:val="left"/>
    </w:lvl>
  </w:abstractNum>
  <w:abstractNum w:abstractNumId="5">
    <w:nsid w:val="058148CB"/>
    <w:multiLevelType w:val="hybridMultilevel"/>
    <w:tmpl w:val="C7DE26C4"/>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6">
    <w:nsid w:val="085F524C"/>
    <w:multiLevelType w:val="hybridMultilevel"/>
    <w:tmpl w:val="C5200B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96B0626"/>
    <w:multiLevelType w:val="hybridMultilevel"/>
    <w:tmpl w:val="E2B600F8"/>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nsid w:val="0BF9764E"/>
    <w:multiLevelType w:val="hybridMultilevel"/>
    <w:tmpl w:val="AC4A399E"/>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9">
    <w:nsid w:val="0C18243A"/>
    <w:multiLevelType w:val="hybridMultilevel"/>
    <w:tmpl w:val="E3585C78"/>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
    <w:nsid w:val="0E3F43BE"/>
    <w:multiLevelType w:val="hybridMultilevel"/>
    <w:tmpl w:val="97426CBA"/>
    <w:lvl w:ilvl="0" w:tplc="97562850">
      <w:start w:val="1"/>
      <w:numFmt w:val="decimal"/>
      <w:lvlText w:val="%1."/>
      <w:lvlJc w:val="left"/>
      <w:pPr>
        <w:ind w:left="360" w:hanging="360"/>
      </w:pPr>
      <w:rPr>
        <w:b/>
      </w:rPr>
    </w:lvl>
    <w:lvl w:ilvl="1" w:tplc="4BB27AA6">
      <w:start w:val="1"/>
      <w:numFmt w:val="decimal"/>
      <w:lvlText w:val="%2)"/>
      <w:lvlJc w:val="left"/>
      <w:pPr>
        <w:ind w:left="1460" w:hanging="360"/>
      </w:pPr>
      <w:rPr>
        <w:rFonts w:hint="default"/>
        <w:b w:val="0"/>
      </w:r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1">
    <w:nsid w:val="1107744A"/>
    <w:multiLevelType w:val="hybridMultilevel"/>
    <w:tmpl w:val="233CFA5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
    <w:nsid w:val="11093A7F"/>
    <w:multiLevelType w:val="hybridMultilevel"/>
    <w:tmpl w:val="3E1C424C"/>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3">
    <w:nsid w:val="127C51E1"/>
    <w:multiLevelType w:val="hybridMultilevel"/>
    <w:tmpl w:val="E2488EF6"/>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4">
    <w:nsid w:val="12DD5039"/>
    <w:multiLevelType w:val="hybridMultilevel"/>
    <w:tmpl w:val="A802E660"/>
    <w:lvl w:ilvl="0" w:tplc="107A6100">
      <w:start w:val="1"/>
      <w:numFmt w:val="decimal"/>
      <w:lvlText w:val="2.%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5">
    <w:nsid w:val="138A3BA1"/>
    <w:multiLevelType w:val="hybridMultilevel"/>
    <w:tmpl w:val="1F94EFCC"/>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nsid w:val="174E32DA"/>
    <w:multiLevelType w:val="hybridMultilevel"/>
    <w:tmpl w:val="46D26230"/>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nsid w:val="1E432E98"/>
    <w:multiLevelType w:val="hybridMultilevel"/>
    <w:tmpl w:val="922E84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F4671B6"/>
    <w:multiLevelType w:val="hybridMultilevel"/>
    <w:tmpl w:val="4746AA18"/>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nsid w:val="1F46721C"/>
    <w:multiLevelType w:val="hybridMultilevel"/>
    <w:tmpl w:val="C4D84392"/>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nsid w:val="214333CD"/>
    <w:multiLevelType w:val="hybridMultilevel"/>
    <w:tmpl w:val="058285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2D56B41"/>
    <w:multiLevelType w:val="hybridMultilevel"/>
    <w:tmpl w:val="F48E9EF2"/>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2">
    <w:nsid w:val="27645A49"/>
    <w:multiLevelType w:val="hybridMultilevel"/>
    <w:tmpl w:val="D0DC2EA8"/>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3">
    <w:nsid w:val="35B822E1"/>
    <w:multiLevelType w:val="hybridMultilevel"/>
    <w:tmpl w:val="F8D24586"/>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4">
    <w:nsid w:val="38316F82"/>
    <w:multiLevelType w:val="hybridMultilevel"/>
    <w:tmpl w:val="0CBE12C0"/>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5">
    <w:nsid w:val="3D1D4DB1"/>
    <w:multiLevelType w:val="hybridMultilevel"/>
    <w:tmpl w:val="9EF48B8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6">
    <w:nsid w:val="40B930A9"/>
    <w:multiLevelType w:val="hybridMultilevel"/>
    <w:tmpl w:val="19A05D60"/>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7">
    <w:nsid w:val="411E4D31"/>
    <w:multiLevelType w:val="hybridMultilevel"/>
    <w:tmpl w:val="382EA634"/>
    <w:lvl w:ilvl="0" w:tplc="0415000F">
      <w:start w:val="1"/>
      <w:numFmt w:val="decimal"/>
      <w:lvlText w:val="%1."/>
      <w:lvlJc w:val="left"/>
      <w:pPr>
        <w:ind w:left="360" w:hanging="360"/>
      </w:pPr>
    </w:lvl>
    <w:lvl w:ilvl="1" w:tplc="04150019" w:tentative="1">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28">
    <w:nsid w:val="44BA46A8"/>
    <w:multiLevelType w:val="hybridMultilevel"/>
    <w:tmpl w:val="9BFC8AD8"/>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9">
    <w:nsid w:val="4EF672BC"/>
    <w:multiLevelType w:val="hybridMultilevel"/>
    <w:tmpl w:val="E2B600F8"/>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0">
    <w:nsid w:val="525D6EC5"/>
    <w:multiLevelType w:val="hybridMultilevel"/>
    <w:tmpl w:val="7FEAC75C"/>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1">
    <w:nsid w:val="569E2762"/>
    <w:multiLevelType w:val="hybridMultilevel"/>
    <w:tmpl w:val="D5C0CFE0"/>
    <w:lvl w:ilvl="0" w:tplc="04150011">
      <w:start w:val="1"/>
      <w:numFmt w:val="decimal"/>
      <w:lvlText w:val="%1)"/>
      <w:lvlJc w:val="left"/>
      <w:pPr>
        <w:ind w:left="780" w:hanging="360"/>
      </w:pPr>
    </w:lvl>
    <w:lvl w:ilvl="1" w:tplc="04150011">
      <w:start w:val="1"/>
      <w:numFmt w:val="decimal"/>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2">
    <w:nsid w:val="58753898"/>
    <w:multiLevelType w:val="hybridMultilevel"/>
    <w:tmpl w:val="DF5428B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3">
    <w:nsid w:val="58920EE7"/>
    <w:multiLevelType w:val="hybridMultilevel"/>
    <w:tmpl w:val="548605B6"/>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4">
    <w:nsid w:val="590444FF"/>
    <w:multiLevelType w:val="hybridMultilevel"/>
    <w:tmpl w:val="62D879DC"/>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5">
    <w:nsid w:val="59544580"/>
    <w:multiLevelType w:val="multilevel"/>
    <w:tmpl w:val="EF449D0E"/>
    <w:lvl w:ilvl="0">
      <w:start w:val="1"/>
      <w:numFmt w:val="decimal"/>
      <w:lvlText w:val="%1."/>
      <w:lvlJc w:val="left"/>
      <w:pPr>
        <w:ind w:left="360" w:hanging="360"/>
      </w:pPr>
      <w:rPr>
        <w:rFonts w:eastAsia="Verdana" w:hint="default"/>
        <w:color w:val="auto"/>
      </w:rPr>
    </w:lvl>
    <w:lvl w:ilvl="1">
      <w:start w:val="1"/>
      <w:numFmt w:val="decimal"/>
      <w:lvlText w:val="%1.%2."/>
      <w:lvlJc w:val="left"/>
      <w:pPr>
        <w:ind w:left="382" w:hanging="360"/>
      </w:pPr>
      <w:rPr>
        <w:rFonts w:eastAsia="Verdana" w:hint="default"/>
        <w:color w:val="auto"/>
      </w:rPr>
    </w:lvl>
    <w:lvl w:ilvl="2">
      <w:start w:val="1"/>
      <w:numFmt w:val="decimal"/>
      <w:lvlText w:val="%1.%2.%3."/>
      <w:lvlJc w:val="left"/>
      <w:pPr>
        <w:ind w:left="764" w:hanging="720"/>
      </w:pPr>
      <w:rPr>
        <w:rFonts w:eastAsia="Verdana" w:hint="default"/>
        <w:color w:val="auto"/>
      </w:rPr>
    </w:lvl>
    <w:lvl w:ilvl="3">
      <w:start w:val="1"/>
      <w:numFmt w:val="decimal"/>
      <w:lvlText w:val="%1.%2.%3.%4."/>
      <w:lvlJc w:val="left"/>
      <w:pPr>
        <w:ind w:left="786" w:hanging="720"/>
      </w:pPr>
      <w:rPr>
        <w:rFonts w:eastAsia="Verdana" w:hint="default"/>
        <w:color w:val="auto"/>
      </w:rPr>
    </w:lvl>
    <w:lvl w:ilvl="4">
      <w:start w:val="1"/>
      <w:numFmt w:val="decimal"/>
      <w:lvlText w:val="%1.%2.%3.%4.%5."/>
      <w:lvlJc w:val="left"/>
      <w:pPr>
        <w:ind w:left="1168" w:hanging="1080"/>
      </w:pPr>
      <w:rPr>
        <w:rFonts w:eastAsia="Verdana" w:hint="default"/>
        <w:color w:val="auto"/>
      </w:rPr>
    </w:lvl>
    <w:lvl w:ilvl="5">
      <w:start w:val="1"/>
      <w:numFmt w:val="decimal"/>
      <w:lvlText w:val="%1.%2.%3.%4.%5.%6."/>
      <w:lvlJc w:val="left"/>
      <w:pPr>
        <w:ind w:left="1190" w:hanging="1080"/>
      </w:pPr>
      <w:rPr>
        <w:rFonts w:eastAsia="Verdana" w:hint="default"/>
        <w:color w:val="auto"/>
      </w:rPr>
    </w:lvl>
    <w:lvl w:ilvl="6">
      <w:start w:val="1"/>
      <w:numFmt w:val="decimal"/>
      <w:lvlText w:val="%1.%2.%3.%4.%5.%6.%7."/>
      <w:lvlJc w:val="left"/>
      <w:pPr>
        <w:ind w:left="1572" w:hanging="1440"/>
      </w:pPr>
      <w:rPr>
        <w:rFonts w:eastAsia="Verdana" w:hint="default"/>
        <w:color w:val="auto"/>
      </w:rPr>
    </w:lvl>
    <w:lvl w:ilvl="7">
      <w:start w:val="1"/>
      <w:numFmt w:val="decimal"/>
      <w:lvlText w:val="%1.%2.%3.%4.%5.%6.%7.%8."/>
      <w:lvlJc w:val="left"/>
      <w:pPr>
        <w:ind w:left="1594" w:hanging="1440"/>
      </w:pPr>
      <w:rPr>
        <w:rFonts w:eastAsia="Verdana" w:hint="default"/>
        <w:color w:val="auto"/>
      </w:rPr>
    </w:lvl>
    <w:lvl w:ilvl="8">
      <w:start w:val="1"/>
      <w:numFmt w:val="decimal"/>
      <w:lvlText w:val="%1.%2.%3.%4.%5.%6.%7.%8.%9."/>
      <w:lvlJc w:val="left"/>
      <w:pPr>
        <w:ind w:left="1976" w:hanging="1800"/>
      </w:pPr>
      <w:rPr>
        <w:rFonts w:eastAsia="Verdana" w:hint="default"/>
        <w:color w:val="auto"/>
      </w:rPr>
    </w:lvl>
  </w:abstractNum>
  <w:abstractNum w:abstractNumId="36">
    <w:nsid w:val="5B550333"/>
    <w:multiLevelType w:val="hybridMultilevel"/>
    <w:tmpl w:val="53A0A8EE"/>
    <w:lvl w:ilvl="0" w:tplc="04150011">
      <w:start w:val="1"/>
      <w:numFmt w:val="decimal"/>
      <w:lvlText w:val="%1)"/>
      <w:lvlJc w:val="left"/>
      <w:pPr>
        <w:ind w:left="720" w:hanging="360"/>
      </w:pPr>
    </w:lvl>
    <w:lvl w:ilvl="1" w:tplc="3F841696">
      <w:start w:val="1"/>
      <w:numFmt w:val="decimal"/>
      <w:lvlText w:val="%2)"/>
      <w:lvlJc w:val="left"/>
      <w:pPr>
        <w:ind w:left="502"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DBE03D2"/>
    <w:multiLevelType w:val="hybridMultilevel"/>
    <w:tmpl w:val="9996A890"/>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8">
    <w:nsid w:val="5FED46E0"/>
    <w:multiLevelType w:val="multilevel"/>
    <w:tmpl w:val="6F5458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60A61B16"/>
    <w:multiLevelType w:val="hybridMultilevel"/>
    <w:tmpl w:val="D2A6A870"/>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0">
    <w:nsid w:val="67A31E29"/>
    <w:multiLevelType w:val="hybridMultilevel"/>
    <w:tmpl w:val="DE3E6B5C"/>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1">
    <w:nsid w:val="684E42E5"/>
    <w:multiLevelType w:val="hybridMultilevel"/>
    <w:tmpl w:val="7990E6B0"/>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2">
    <w:nsid w:val="695A6B70"/>
    <w:multiLevelType w:val="hybridMultilevel"/>
    <w:tmpl w:val="CD2A67EA"/>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3">
    <w:nsid w:val="69D84230"/>
    <w:multiLevelType w:val="hybridMultilevel"/>
    <w:tmpl w:val="EB26AB1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4">
    <w:nsid w:val="6A58032A"/>
    <w:multiLevelType w:val="hybridMultilevel"/>
    <w:tmpl w:val="E6C6C9B6"/>
    <w:lvl w:ilvl="0" w:tplc="04150011">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5">
    <w:nsid w:val="6BA61B60"/>
    <w:multiLevelType w:val="hybridMultilevel"/>
    <w:tmpl w:val="FABEF63E"/>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6">
    <w:nsid w:val="6CC52133"/>
    <w:multiLevelType w:val="hybridMultilevel"/>
    <w:tmpl w:val="9E324DEA"/>
    <w:lvl w:ilvl="0" w:tplc="04150011">
      <w:start w:val="1"/>
      <w:numFmt w:val="decimal"/>
      <w:lvlText w:val="%1)"/>
      <w:lvlJc w:val="left"/>
      <w:pPr>
        <w:ind w:left="780" w:hanging="360"/>
      </w:pPr>
    </w:lvl>
    <w:lvl w:ilvl="1" w:tplc="04150011">
      <w:start w:val="1"/>
      <w:numFmt w:val="decimal"/>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7">
    <w:nsid w:val="6E130C89"/>
    <w:multiLevelType w:val="hybridMultilevel"/>
    <w:tmpl w:val="41D018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25F73A9"/>
    <w:multiLevelType w:val="hybridMultilevel"/>
    <w:tmpl w:val="18225294"/>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num w:numId="1">
    <w:abstractNumId w:val="21"/>
  </w:num>
  <w:num w:numId="2">
    <w:abstractNumId w:val="8"/>
  </w:num>
  <w:num w:numId="3">
    <w:abstractNumId w:val="5"/>
  </w:num>
  <w:num w:numId="4">
    <w:abstractNumId w:val="10"/>
  </w:num>
  <w:num w:numId="5">
    <w:abstractNumId w:val="36"/>
  </w:num>
  <w:num w:numId="6">
    <w:abstractNumId w:val="46"/>
  </w:num>
  <w:num w:numId="7">
    <w:abstractNumId w:val="31"/>
  </w:num>
  <w:num w:numId="8">
    <w:abstractNumId w:val="39"/>
  </w:num>
  <w:num w:numId="9">
    <w:abstractNumId w:val="22"/>
  </w:num>
  <w:num w:numId="10">
    <w:abstractNumId w:val="32"/>
  </w:num>
  <w:num w:numId="11">
    <w:abstractNumId w:val="48"/>
  </w:num>
  <w:num w:numId="12">
    <w:abstractNumId w:val="20"/>
  </w:num>
  <w:num w:numId="13">
    <w:abstractNumId w:val="11"/>
  </w:num>
  <w:num w:numId="14">
    <w:abstractNumId w:val="30"/>
  </w:num>
  <w:num w:numId="15">
    <w:abstractNumId w:val="28"/>
  </w:num>
  <w:num w:numId="16">
    <w:abstractNumId w:val="37"/>
  </w:num>
  <w:num w:numId="17">
    <w:abstractNumId w:val="43"/>
  </w:num>
  <w:num w:numId="18">
    <w:abstractNumId w:val="40"/>
  </w:num>
  <w:num w:numId="19">
    <w:abstractNumId w:val="41"/>
  </w:num>
  <w:num w:numId="20">
    <w:abstractNumId w:val="45"/>
  </w:num>
  <w:num w:numId="21">
    <w:abstractNumId w:val="13"/>
  </w:num>
  <w:num w:numId="22">
    <w:abstractNumId w:val="19"/>
  </w:num>
  <w:num w:numId="23">
    <w:abstractNumId w:val="23"/>
  </w:num>
  <w:num w:numId="24">
    <w:abstractNumId w:val="29"/>
  </w:num>
  <w:num w:numId="25">
    <w:abstractNumId w:val="47"/>
  </w:num>
  <w:num w:numId="26">
    <w:abstractNumId w:val="7"/>
  </w:num>
  <w:num w:numId="27">
    <w:abstractNumId w:val="25"/>
  </w:num>
  <w:num w:numId="28">
    <w:abstractNumId w:val="16"/>
  </w:num>
  <w:num w:numId="29">
    <w:abstractNumId w:val="26"/>
  </w:num>
  <w:num w:numId="30">
    <w:abstractNumId w:val="34"/>
  </w:num>
  <w:num w:numId="31">
    <w:abstractNumId w:val="24"/>
  </w:num>
  <w:num w:numId="32">
    <w:abstractNumId w:val="44"/>
  </w:num>
  <w:num w:numId="33">
    <w:abstractNumId w:val="15"/>
  </w:num>
  <w:num w:numId="34">
    <w:abstractNumId w:val="42"/>
  </w:num>
  <w:num w:numId="35">
    <w:abstractNumId w:val="18"/>
  </w:num>
  <w:num w:numId="36">
    <w:abstractNumId w:val="9"/>
  </w:num>
  <w:num w:numId="37">
    <w:abstractNumId w:val="27"/>
  </w:num>
  <w:num w:numId="38">
    <w:abstractNumId w:val="17"/>
  </w:num>
  <w:num w:numId="39">
    <w:abstractNumId w:val="12"/>
  </w:num>
  <w:num w:numId="40">
    <w:abstractNumId w:val="6"/>
  </w:num>
  <w:num w:numId="41">
    <w:abstractNumId w:val="0"/>
  </w:num>
  <w:num w:numId="42">
    <w:abstractNumId w:val="38"/>
  </w:num>
  <w:num w:numId="43">
    <w:abstractNumId w:val="35"/>
  </w:num>
  <w:num w:numId="44">
    <w:abstractNumId w:val="1"/>
  </w:num>
  <w:num w:numId="45">
    <w:abstractNumId w:val="2"/>
  </w:num>
  <w:num w:numId="46">
    <w:abstractNumId w:val="3"/>
  </w:num>
  <w:num w:numId="47">
    <w:abstractNumId w:val="4"/>
  </w:num>
  <w:num w:numId="48">
    <w:abstractNumId w:val="14"/>
  </w:num>
  <w:num w:numId="49">
    <w:abstractNumId w:val="33"/>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A2337"/>
    <w:rsid w:val="00014D0E"/>
    <w:rsid w:val="00037F13"/>
    <w:rsid w:val="00054A62"/>
    <w:rsid w:val="00065C45"/>
    <w:rsid w:val="000A4C39"/>
    <w:rsid w:val="000A6DDB"/>
    <w:rsid w:val="000B35F2"/>
    <w:rsid w:val="000F5A87"/>
    <w:rsid w:val="0011042C"/>
    <w:rsid w:val="00116BBC"/>
    <w:rsid w:val="00143AEF"/>
    <w:rsid w:val="00175996"/>
    <w:rsid w:val="00185FA1"/>
    <w:rsid w:val="0019488D"/>
    <w:rsid w:val="001C37F9"/>
    <w:rsid w:val="001D1BD3"/>
    <w:rsid w:val="001D272E"/>
    <w:rsid w:val="001D4286"/>
    <w:rsid w:val="001F7CC9"/>
    <w:rsid w:val="002175D9"/>
    <w:rsid w:val="002D619C"/>
    <w:rsid w:val="002E516B"/>
    <w:rsid w:val="002E67DD"/>
    <w:rsid w:val="0032109B"/>
    <w:rsid w:val="00326406"/>
    <w:rsid w:val="00343BA1"/>
    <w:rsid w:val="003677AE"/>
    <w:rsid w:val="0038402C"/>
    <w:rsid w:val="00407BE4"/>
    <w:rsid w:val="00454F76"/>
    <w:rsid w:val="004940D7"/>
    <w:rsid w:val="004A2337"/>
    <w:rsid w:val="004A3A06"/>
    <w:rsid w:val="004A558B"/>
    <w:rsid w:val="00501C71"/>
    <w:rsid w:val="00527715"/>
    <w:rsid w:val="005557C2"/>
    <w:rsid w:val="005574F1"/>
    <w:rsid w:val="00571011"/>
    <w:rsid w:val="00572594"/>
    <w:rsid w:val="00601580"/>
    <w:rsid w:val="00617301"/>
    <w:rsid w:val="00624F41"/>
    <w:rsid w:val="006631A0"/>
    <w:rsid w:val="00675156"/>
    <w:rsid w:val="006800A0"/>
    <w:rsid w:val="00697A5A"/>
    <w:rsid w:val="006A6DC0"/>
    <w:rsid w:val="006B5066"/>
    <w:rsid w:val="006D0301"/>
    <w:rsid w:val="006E4C75"/>
    <w:rsid w:val="00731F7D"/>
    <w:rsid w:val="00736827"/>
    <w:rsid w:val="0075351D"/>
    <w:rsid w:val="007A64E0"/>
    <w:rsid w:val="007D6F1B"/>
    <w:rsid w:val="00807DAB"/>
    <w:rsid w:val="00822145"/>
    <w:rsid w:val="008765E2"/>
    <w:rsid w:val="00883178"/>
    <w:rsid w:val="008E6F68"/>
    <w:rsid w:val="00923BDD"/>
    <w:rsid w:val="00934705"/>
    <w:rsid w:val="009C15BC"/>
    <w:rsid w:val="009F1D21"/>
    <w:rsid w:val="009F7C3D"/>
    <w:rsid w:val="00A2502F"/>
    <w:rsid w:val="00A363EA"/>
    <w:rsid w:val="00A42437"/>
    <w:rsid w:val="00A841EA"/>
    <w:rsid w:val="00AB1CF6"/>
    <w:rsid w:val="00AE7960"/>
    <w:rsid w:val="00B15EEE"/>
    <w:rsid w:val="00B16973"/>
    <w:rsid w:val="00B2794B"/>
    <w:rsid w:val="00B30153"/>
    <w:rsid w:val="00B3069C"/>
    <w:rsid w:val="00B44024"/>
    <w:rsid w:val="00B47947"/>
    <w:rsid w:val="00B5314F"/>
    <w:rsid w:val="00B71D80"/>
    <w:rsid w:val="00B955F5"/>
    <w:rsid w:val="00C14434"/>
    <w:rsid w:val="00C21ED9"/>
    <w:rsid w:val="00C40AE7"/>
    <w:rsid w:val="00C96454"/>
    <w:rsid w:val="00CB63E3"/>
    <w:rsid w:val="00CB7B20"/>
    <w:rsid w:val="00CD269C"/>
    <w:rsid w:val="00D23625"/>
    <w:rsid w:val="00D32879"/>
    <w:rsid w:val="00D3729E"/>
    <w:rsid w:val="00D551EB"/>
    <w:rsid w:val="00D5776D"/>
    <w:rsid w:val="00D9027A"/>
    <w:rsid w:val="00DA1C42"/>
    <w:rsid w:val="00DA5D74"/>
    <w:rsid w:val="00DC6E39"/>
    <w:rsid w:val="00E27120"/>
    <w:rsid w:val="00E33EFF"/>
    <w:rsid w:val="00E7592D"/>
    <w:rsid w:val="00EA31EC"/>
    <w:rsid w:val="00EC12BF"/>
    <w:rsid w:val="00F007A9"/>
    <w:rsid w:val="00F76D3E"/>
    <w:rsid w:val="00FF02B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A2337"/>
    <w:pPr>
      <w:widowControl w:val="0"/>
      <w:autoSpaceDE w:val="0"/>
      <w:autoSpaceDN w:val="0"/>
      <w:adjustRightInd w:val="0"/>
      <w:spacing w:after="0" w:line="300" w:lineRule="auto"/>
      <w:ind w:left="360" w:hanging="340"/>
    </w:pPr>
    <w:rPr>
      <w:rFonts w:ascii="Times New Roman" w:eastAsia="Times New Roman" w:hAnsi="Times New Roman" w:cs="Times New Roman"/>
      <w:lang w:eastAsia="pl-PL"/>
    </w:rPr>
  </w:style>
  <w:style w:type="paragraph" w:styleId="Nagwek3">
    <w:name w:val="heading 3"/>
    <w:basedOn w:val="Normalny"/>
    <w:next w:val="Normalny"/>
    <w:link w:val="Nagwek3Znak"/>
    <w:uiPriority w:val="9"/>
    <w:unhideWhenUsed/>
    <w:qFormat/>
    <w:rsid w:val="00407BE4"/>
    <w:pPr>
      <w:keepNext/>
      <w:keepLines/>
      <w:widowControl/>
      <w:autoSpaceDE/>
      <w:autoSpaceDN/>
      <w:adjustRightInd/>
      <w:spacing w:before="200" w:after="200" w:line="276" w:lineRule="auto"/>
      <w:ind w:left="0" w:firstLine="0"/>
      <w:outlineLvl w:val="2"/>
    </w:pPr>
    <w:rPr>
      <w:rFonts w:asciiTheme="majorHAnsi" w:eastAsiaTheme="majorEastAsia" w:hAnsiTheme="majorHAnsi" w:cstheme="majorBidi"/>
      <w:b/>
      <w:bCs/>
      <w:color w:val="5B9BD5" w:themeColor="accent1"/>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Regulacje,definicje,moj body text"/>
    <w:basedOn w:val="Normalny"/>
    <w:link w:val="TekstpodstawowyZnak"/>
    <w:rsid w:val="004A2337"/>
    <w:pPr>
      <w:widowControl/>
      <w:autoSpaceDE/>
      <w:autoSpaceDN/>
      <w:adjustRightInd/>
      <w:spacing w:line="240" w:lineRule="auto"/>
      <w:ind w:left="0" w:firstLine="0"/>
      <w:jc w:val="both"/>
    </w:pPr>
    <w:rPr>
      <w:sz w:val="24"/>
      <w:szCs w:val="24"/>
    </w:rPr>
  </w:style>
  <w:style w:type="character" w:customStyle="1" w:styleId="TekstpodstawowyZnak">
    <w:name w:val="Tekst podstawowy Znak"/>
    <w:aliases w:val="Regulacje Znak,definicje Znak,moj body text Znak"/>
    <w:basedOn w:val="Domylnaczcionkaakapitu"/>
    <w:link w:val="Tekstpodstawowy"/>
    <w:qFormat/>
    <w:rsid w:val="004A2337"/>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4A2337"/>
    <w:pPr>
      <w:tabs>
        <w:tab w:val="center" w:pos="4536"/>
        <w:tab w:val="right" w:pos="9072"/>
      </w:tabs>
      <w:spacing w:line="240" w:lineRule="auto"/>
    </w:pPr>
  </w:style>
  <w:style w:type="character" w:customStyle="1" w:styleId="NagwekZnak">
    <w:name w:val="Nagłówek Znak"/>
    <w:basedOn w:val="Domylnaczcionkaakapitu"/>
    <w:link w:val="Nagwek"/>
    <w:uiPriority w:val="99"/>
    <w:rsid w:val="004A2337"/>
    <w:rPr>
      <w:rFonts w:ascii="Times New Roman" w:eastAsia="Times New Roman" w:hAnsi="Times New Roman" w:cs="Times New Roman"/>
      <w:lang w:eastAsia="pl-PL"/>
    </w:rPr>
  </w:style>
  <w:style w:type="paragraph" w:styleId="Stopka">
    <w:name w:val="footer"/>
    <w:basedOn w:val="Normalny"/>
    <w:link w:val="StopkaZnak"/>
    <w:uiPriority w:val="99"/>
    <w:unhideWhenUsed/>
    <w:rsid w:val="004A2337"/>
    <w:pPr>
      <w:tabs>
        <w:tab w:val="center" w:pos="4536"/>
        <w:tab w:val="right" w:pos="9072"/>
      </w:tabs>
      <w:spacing w:line="240" w:lineRule="auto"/>
    </w:pPr>
  </w:style>
  <w:style w:type="character" w:customStyle="1" w:styleId="StopkaZnak">
    <w:name w:val="Stopka Znak"/>
    <w:basedOn w:val="Domylnaczcionkaakapitu"/>
    <w:link w:val="Stopka"/>
    <w:uiPriority w:val="99"/>
    <w:rsid w:val="004A2337"/>
    <w:rPr>
      <w:rFonts w:ascii="Times New Roman" w:eastAsia="Times New Roman" w:hAnsi="Times New Roman" w:cs="Times New Roman"/>
      <w:lang w:eastAsia="pl-PL"/>
    </w:rPr>
  </w:style>
  <w:style w:type="paragraph" w:styleId="Akapitzlist">
    <w:name w:val="List Paragraph"/>
    <w:basedOn w:val="Normalny"/>
    <w:uiPriority w:val="34"/>
    <w:qFormat/>
    <w:rsid w:val="004A2337"/>
    <w:pPr>
      <w:ind w:left="720"/>
      <w:contextualSpacing/>
    </w:pPr>
  </w:style>
  <w:style w:type="paragraph" w:styleId="Bezodstpw">
    <w:name w:val="No Spacing"/>
    <w:uiPriority w:val="1"/>
    <w:qFormat/>
    <w:rsid w:val="00FF02BD"/>
    <w:pPr>
      <w:spacing w:after="0" w:line="240" w:lineRule="auto"/>
    </w:pPr>
    <w:rPr>
      <w:rFonts w:ascii="Calibri" w:eastAsia="Calibri" w:hAnsi="Calibri" w:cs="Times New Roman"/>
    </w:rPr>
  </w:style>
  <w:style w:type="character" w:customStyle="1" w:styleId="Nagwek3Znak">
    <w:name w:val="Nagłówek 3 Znak"/>
    <w:basedOn w:val="Domylnaczcionkaakapitu"/>
    <w:link w:val="Nagwek3"/>
    <w:uiPriority w:val="9"/>
    <w:rsid w:val="00407BE4"/>
    <w:rPr>
      <w:rFonts w:asciiTheme="majorHAnsi" w:eastAsiaTheme="majorEastAsia" w:hAnsiTheme="majorHAnsi" w:cstheme="majorBidi"/>
      <w:b/>
      <w:bCs/>
      <w:color w:val="5B9BD5" w:themeColor="accent1"/>
      <w:sz w:val="20"/>
      <w:lang w:eastAsia="pl-PL"/>
    </w:rPr>
  </w:style>
  <w:style w:type="paragraph" w:styleId="Tekstdymka">
    <w:name w:val="Balloon Text"/>
    <w:basedOn w:val="Normalny"/>
    <w:link w:val="TekstdymkaZnak"/>
    <w:uiPriority w:val="99"/>
    <w:semiHidden/>
    <w:unhideWhenUsed/>
    <w:rsid w:val="00617301"/>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7301"/>
    <w:rPr>
      <w:rFonts w:ascii="Segoe UI" w:eastAsia="Times New Roman" w:hAnsi="Segoe UI" w:cs="Segoe UI"/>
      <w:sz w:val="18"/>
      <w:szCs w:val="18"/>
      <w:lang w:eastAsia="pl-PL"/>
    </w:rPr>
  </w:style>
</w:styles>
</file>

<file path=word/webSettings.xml><?xml version="1.0" encoding="utf-8"?>
<w:webSettings xmlns:r="http://schemas.openxmlformats.org/officeDocument/2006/relationships" xmlns:w="http://schemas.openxmlformats.org/wordprocessingml/2006/main">
  <w:divs>
    <w:div w:id="740180325">
      <w:bodyDiv w:val="1"/>
      <w:marLeft w:val="0"/>
      <w:marRight w:val="0"/>
      <w:marTop w:val="0"/>
      <w:marBottom w:val="0"/>
      <w:divBdr>
        <w:top w:val="none" w:sz="0" w:space="0" w:color="auto"/>
        <w:left w:val="none" w:sz="0" w:space="0" w:color="auto"/>
        <w:bottom w:val="none" w:sz="0" w:space="0" w:color="auto"/>
        <w:right w:val="none" w:sz="0" w:space="0" w:color="auto"/>
      </w:divBdr>
    </w:div>
    <w:div w:id="1242179494">
      <w:bodyDiv w:val="1"/>
      <w:marLeft w:val="0"/>
      <w:marRight w:val="0"/>
      <w:marTop w:val="0"/>
      <w:marBottom w:val="0"/>
      <w:divBdr>
        <w:top w:val="none" w:sz="0" w:space="0" w:color="auto"/>
        <w:left w:val="none" w:sz="0" w:space="0" w:color="auto"/>
        <w:bottom w:val="none" w:sz="0" w:space="0" w:color="auto"/>
        <w:right w:val="none" w:sz="0" w:space="0" w:color="auto"/>
      </w:divBdr>
    </w:div>
    <w:div w:id="147629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27</Pages>
  <Words>8531</Words>
  <Characters>51186</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 Konieczko</dc:creator>
  <cp:keywords/>
  <dc:description/>
  <cp:lastModifiedBy>KZP Aleksandra Kobylińska</cp:lastModifiedBy>
  <cp:revision>6</cp:revision>
  <cp:lastPrinted>2026-03-12T11:48:00Z</cp:lastPrinted>
  <dcterms:created xsi:type="dcterms:W3CDTF">2026-03-26T14:54:00Z</dcterms:created>
  <dcterms:modified xsi:type="dcterms:W3CDTF">2026-04-01T10:29:00Z</dcterms:modified>
</cp:coreProperties>
</file>